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2B" w:rsidRDefault="00F54D2B" w:rsidP="000A2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16550B" w:rsidRDefault="00F54D2B" w:rsidP="00C7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dodjelu sredstava iz Proračuna Županije Posavske za 2024. godinu javnim zdravstvenim ustanovama</w:t>
      </w:r>
      <w:r w:rsidR="00ED74F0">
        <w:rPr>
          <w:rFonts w:ascii="Times New Roman" w:hAnsi="Times New Roman" w:cs="Times New Roman"/>
          <w:b/>
          <w:sz w:val="24"/>
          <w:szCs w:val="24"/>
        </w:rPr>
        <w:t xml:space="preserve"> koje obavljaju</w:t>
      </w:r>
      <w:r w:rsidR="00C729A3">
        <w:rPr>
          <w:rFonts w:ascii="Times New Roman" w:hAnsi="Times New Roman" w:cs="Times New Roman"/>
          <w:b/>
          <w:sz w:val="24"/>
          <w:szCs w:val="24"/>
        </w:rPr>
        <w:t xml:space="preserve"> javno-zdravstvenu</w:t>
      </w:r>
      <w:r w:rsidR="00D75D69">
        <w:rPr>
          <w:rFonts w:ascii="Times New Roman" w:hAnsi="Times New Roman" w:cs="Times New Roman"/>
          <w:b/>
          <w:sz w:val="24"/>
          <w:szCs w:val="24"/>
        </w:rPr>
        <w:t xml:space="preserve"> djelatnost</w:t>
      </w:r>
      <w:r w:rsidR="00C729A3">
        <w:rPr>
          <w:rFonts w:ascii="Times New Roman" w:hAnsi="Times New Roman" w:cs="Times New Roman"/>
          <w:b/>
          <w:sz w:val="24"/>
          <w:szCs w:val="24"/>
        </w:rPr>
        <w:t xml:space="preserve"> i/ili</w:t>
      </w:r>
      <w:r w:rsidR="00ED74F0">
        <w:rPr>
          <w:rFonts w:ascii="Times New Roman" w:hAnsi="Times New Roman" w:cs="Times New Roman"/>
          <w:b/>
          <w:sz w:val="24"/>
          <w:szCs w:val="24"/>
        </w:rPr>
        <w:t xml:space="preserve"> bolničku zdravstvenu djelatnost</w:t>
      </w:r>
    </w:p>
    <w:p w:rsidR="007E141C" w:rsidRDefault="00ED74F0" w:rsidP="007E1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Javnom pozivu za dodjelu sredstava iz Proračuna Županije Posavske za 2024. godinu javnim zdravstvenim ustanovama koje obavljaju</w:t>
      </w:r>
      <w:r w:rsidR="00C729A3">
        <w:rPr>
          <w:rFonts w:ascii="Times New Roman" w:hAnsi="Times New Roman" w:cs="Times New Roman"/>
          <w:sz w:val="24"/>
          <w:szCs w:val="24"/>
        </w:rPr>
        <w:t xml:space="preserve"> javno-zdravstvenu</w:t>
      </w:r>
      <w:r w:rsidR="00D75D69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C729A3">
        <w:rPr>
          <w:rFonts w:ascii="Times New Roman" w:hAnsi="Times New Roman" w:cs="Times New Roman"/>
          <w:sz w:val="24"/>
          <w:szCs w:val="24"/>
        </w:rPr>
        <w:t xml:space="preserve"> i/ili</w:t>
      </w:r>
      <w:r>
        <w:rPr>
          <w:rFonts w:ascii="Times New Roman" w:hAnsi="Times New Roman" w:cs="Times New Roman"/>
          <w:sz w:val="24"/>
          <w:szCs w:val="24"/>
        </w:rPr>
        <w:t xml:space="preserve"> bolničku zdravstvenu djelatnost, broj:</w:t>
      </w:r>
      <w:r w:rsidR="00C729A3">
        <w:rPr>
          <w:rFonts w:ascii="Times New Roman" w:hAnsi="Times New Roman" w:cs="Times New Roman"/>
          <w:sz w:val="24"/>
          <w:szCs w:val="24"/>
        </w:rPr>
        <w:t xml:space="preserve"> 07-33-572</w:t>
      </w:r>
      <w:r w:rsidR="00724A31">
        <w:rPr>
          <w:rFonts w:ascii="Times New Roman" w:hAnsi="Times New Roman" w:cs="Times New Roman"/>
          <w:sz w:val="24"/>
          <w:szCs w:val="24"/>
        </w:rPr>
        <w:t>/24</w:t>
      </w:r>
      <w:r w:rsidR="00C729A3">
        <w:rPr>
          <w:rFonts w:ascii="Times New Roman" w:hAnsi="Times New Roman" w:cs="Times New Roman"/>
          <w:sz w:val="24"/>
          <w:szCs w:val="24"/>
        </w:rPr>
        <w:t xml:space="preserve">  od dana: 21.10</w:t>
      </w:r>
      <w:r>
        <w:rPr>
          <w:rFonts w:ascii="Times New Roman" w:hAnsi="Times New Roman" w:cs="Times New Roman"/>
          <w:sz w:val="24"/>
          <w:szCs w:val="24"/>
        </w:rPr>
        <w:t>.2024. godine,</w:t>
      </w:r>
      <w:r w:rsidR="0014418F">
        <w:rPr>
          <w:rFonts w:ascii="Times New Roman" w:hAnsi="Times New Roman" w:cs="Times New Roman"/>
          <w:sz w:val="24"/>
          <w:szCs w:val="24"/>
        </w:rPr>
        <w:t xml:space="preserve"> </w:t>
      </w:r>
      <w:r w:rsidR="00F54D2B">
        <w:rPr>
          <w:rFonts w:ascii="Times New Roman" w:hAnsi="Times New Roman" w:cs="Times New Roman"/>
          <w:sz w:val="24"/>
          <w:szCs w:val="24"/>
        </w:rPr>
        <w:t>prijavljujemo se za</w:t>
      </w:r>
      <w:r w:rsidR="0014418F">
        <w:rPr>
          <w:rFonts w:ascii="Times New Roman" w:hAnsi="Times New Roman" w:cs="Times New Roman"/>
          <w:sz w:val="24"/>
          <w:szCs w:val="24"/>
        </w:rPr>
        <w:t xml:space="preserve"> odobrenje za dodjelu proračunskih sredstava. </w:t>
      </w:r>
    </w:p>
    <w:p w:rsidR="009647CB" w:rsidRPr="009647CB" w:rsidRDefault="009647CB" w:rsidP="009647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Osnovni podaci: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647CB" w:rsidTr="007E141C">
        <w:trPr>
          <w:trHeight w:val="45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6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0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2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transakcijskog računa i naziv banke: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8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broj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C" w:rsidTr="007E141C">
        <w:trPr>
          <w:trHeight w:val="410"/>
        </w:trPr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ravnatelja ustanove:</w:t>
            </w:r>
          </w:p>
        </w:tc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CB" w:rsidRDefault="009647CB" w:rsidP="007E1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18F" w:rsidRDefault="0014418F" w:rsidP="00C6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</w:t>
      </w:r>
      <w:r w:rsidR="00F54D2B">
        <w:rPr>
          <w:rFonts w:ascii="Times New Roman" w:hAnsi="Times New Roman" w:cs="Times New Roman"/>
          <w:sz w:val="24"/>
          <w:szCs w:val="24"/>
        </w:rPr>
        <w:t xml:space="preserve"> ovog obrasca</w:t>
      </w:r>
      <w:r>
        <w:rPr>
          <w:rFonts w:ascii="Times New Roman" w:hAnsi="Times New Roman" w:cs="Times New Roman"/>
          <w:sz w:val="24"/>
          <w:szCs w:val="24"/>
        </w:rPr>
        <w:t xml:space="preserve"> dostavljamo dokumente kako slijedi:</w:t>
      </w:r>
    </w:p>
    <w:p w:rsidR="00F54D2B" w:rsidRDefault="002D5B43" w:rsidP="00C64A02">
      <w:pPr>
        <w:pStyle w:val="Tijeloteksta"/>
        <w:numPr>
          <w:ilvl w:val="0"/>
          <w:numId w:val="8"/>
        </w:numPr>
        <w:spacing w:after="0"/>
        <w:jc w:val="both"/>
      </w:pPr>
      <w:r>
        <w:t>Izvadak iz Registra u kojem je ustanova</w:t>
      </w:r>
      <w:r w:rsidR="00C64A02">
        <w:t xml:space="preserve"> upisana ne stariji</w:t>
      </w:r>
      <w:r>
        <w:t xml:space="preserve"> od tri mjeseca (original ili ovjerena kopija)</w:t>
      </w:r>
      <w:r w:rsidR="00F54D2B">
        <w:t xml:space="preserve">, 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pisano (opisno) i financijsko izvješće o namjenskom utrošku dodijeljenih sredstava iz Proračuna Županije Posavske za 2023. godinu,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program rada za tekuću godinu  koji sadrži plan i vremensku dinamiku planiranih aktivnosti, sredstva za bruto plaće uposlenika, sredstva za naknade angažiranih osoba, te sredstva za materijalne troškove,</w:t>
      </w:r>
    </w:p>
    <w:p w:rsidR="0014418F" w:rsidRDefault="00F54D2B" w:rsidP="00C64A02">
      <w:pPr>
        <w:pStyle w:val="Tijeloteksta"/>
        <w:numPr>
          <w:ilvl w:val="0"/>
          <w:numId w:val="8"/>
        </w:numPr>
        <w:jc w:val="both"/>
      </w:pPr>
      <w:r>
        <w:t>broj uposlenih u ustanovi.</w:t>
      </w:r>
    </w:p>
    <w:p w:rsidR="007E141C" w:rsidRPr="00C64A02" w:rsidRDefault="007E141C" w:rsidP="007E141C">
      <w:pPr>
        <w:pStyle w:val="Tijeloteksta"/>
        <w:spacing w:after="0"/>
        <w:ind w:left="1068"/>
        <w:jc w:val="both"/>
      </w:pPr>
    </w:p>
    <w:p w:rsidR="0014418F" w:rsidRDefault="00BB1908" w:rsidP="00F54D2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ED74F0">
        <w:rPr>
          <w:rFonts w:ascii="Times New Roman" w:hAnsi="Times New Roman" w:cs="Times New Roman"/>
          <w:sz w:val="24"/>
          <w:szCs w:val="24"/>
        </w:rPr>
        <w:t>točku III. (2</w:t>
      </w:r>
      <w:r>
        <w:rPr>
          <w:rFonts w:ascii="Times New Roman" w:hAnsi="Times New Roman" w:cs="Times New Roman"/>
          <w:sz w:val="24"/>
          <w:szCs w:val="24"/>
        </w:rPr>
        <w:t xml:space="preserve">) gore navedenog </w:t>
      </w:r>
      <w:r w:rsidR="00ED74F0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dostavljamo sljedeće podatke:</w:t>
      </w:r>
    </w:p>
    <w:tbl>
      <w:tblPr>
        <w:tblW w:w="10627" w:type="dxa"/>
        <w:jc w:val="center"/>
        <w:tblInd w:w="-49" w:type="dxa"/>
        <w:tblLayout w:type="fixed"/>
        <w:tblLook w:val="04A0"/>
      </w:tblPr>
      <w:tblGrid>
        <w:gridCol w:w="7727"/>
        <w:gridCol w:w="2900"/>
      </w:tblGrid>
      <w:tr w:rsidR="00BB1908" w:rsidRPr="00BB1908" w:rsidTr="009647CB">
        <w:trPr>
          <w:trHeight w:val="41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Broj </w:t>
            </w:r>
            <w:r w:rsidR="0016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i kapacitet </w:t>
            </w: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zdravstvenih usluga ugovorenih sa ZZO ŽP: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06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osiguranika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25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stanovnika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2D5B43" w:rsidRPr="00BB1908" w:rsidTr="000A2824">
        <w:trPr>
          <w:trHeight w:val="42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zgrade/zgrada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16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opreme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08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D56BB9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novih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ili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postojećih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projek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a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ta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C64A02" w:rsidRPr="00BB1908" w:rsidTr="000A2824">
        <w:trPr>
          <w:trHeight w:val="5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osoba obuhvaćenih programom/programima kojim se traži financiranje/sufinanciranje: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</w:tbl>
    <w:p w:rsidR="00BB1908" w:rsidRDefault="00BB1908" w:rsidP="00F54D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B1908" w:rsidRDefault="00ED74F0" w:rsidP="002D5B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 dostavljamo podatke za provođenje programa kako slijedi</w:t>
      </w:r>
      <w:r w:rsidR="00BB19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125603" w:rsidRPr="00125603" w:rsidTr="000A2824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ED74F0">
        <w:trPr>
          <w:trHeight w:val="2503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125603" w:rsidRDefault="00125603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ED74F0" w:rsidRPr="00125603" w:rsidTr="00150929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ED74F0">
        <w:trPr>
          <w:trHeight w:val="2471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7E141C" w:rsidRDefault="007E141C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ustanove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141C" w:rsidRPr="000A2824" w:rsidRDefault="007E141C" w:rsidP="007E1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41C" w:rsidRPr="000A2824" w:rsidSect="00D0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EFF"/>
    <w:multiLevelType w:val="hybridMultilevel"/>
    <w:tmpl w:val="A16EA60A"/>
    <w:lvl w:ilvl="0" w:tplc="E90C32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F90096"/>
    <w:multiLevelType w:val="hybridMultilevel"/>
    <w:tmpl w:val="09BCC3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ECE"/>
    <w:multiLevelType w:val="hybridMultilevel"/>
    <w:tmpl w:val="E5D01C50"/>
    <w:lvl w:ilvl="0" w:tplc="C6BCC5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84ED6"/>
    <w:multiLevelType w:val="hybridMultilevel"/>
    <w:tmpl w:val="3EEE7E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0296"/>
    <w:multiLevelType w:val="hybridMultilevel"/>
    <w:tmpl w:val="3B5EF48E"/>
    <w:lvl w:ilvl="0" w:tplc="A7028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05F0"/>
    <w:multiLevelType w:val="hybridMultilevel"/>
    <w:tmpl w:val="0F604072"/>
    <w:lvl w:ilvl="0" w:tplc="EBEC45C6">
      <w:start w:val="4"/>
      <w:numFmt w:val="decimal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C28FA"/>
    <w:multiLevelType w:val="hybridMultilevel"/>
    <w:tmpl w:val="DF1A7F6C"/>
    <w:lvl w:ilvl="0" w:tplc="F5C2BD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62FFC"/>
    <w:multiLevelType w:val="hybridMultilevel"/>
    <w:tmpl w:val="3CDE8D9C"/>
    <w:lvl w:ilvl="0" w:tplc="F5C2B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418F"/>
    <w:rsid w:val="00067B32"/>
    <w:rsid w:val="000A2824"/>
    <w:rsid w:val="00125603"/>
    <w:rsid w:val="0014418F"/>
    <w:rsid w:val="0016550B"/>
    <w:rsid w:val="002D5B43"/>
    <w:rsid w:val="00483D08"/>
    <w:rsid w:val="004E0830"/>
    <w:rsid w:val="00533EB3"/>
    <w:rsid w:val="0059185D"/>
    <w:rsid w:val="005B4D02"/>
    <w:rsid w:val="006E6314"/>
    <w:rsid w:val="00724A31"/>
    <w:rsid w:val="007511E9"/>
    <w:rsid w:val="007E141C"/>
    <w:rsid w:val="008343EE"/>
    <w:rsid w:val="009647CB"/>
    <w:rsid w:val="00BA5DEF"/>
    <w:rsid w:val="00BB1908"/>
    <w:rsid w:val="00C64A02"/>
    <w:rsid w:val="00C729A3"/>
    <w:rsid w:val="00CA18DD"/>
    <w:rsid w:val="00D0061B"/>
    <w:rsid w:val="00D56BB9"/>
    <w:rsid w:val="00D75D69"/>
    <w:rsid w:val="00E57386"/>
    <w:rsid w:val="00ED74F0"/>
    <w:rsid w:val="00F54D2B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18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F54D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54D2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6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Tvica</dc:creator>
  <cp:lastModifiedBy>Malik Tvica</cp:lastModifiedBy>
  <cp:revision>3</cp:revision>
  <cp:lastPrinted>2023-04-11T10:55:00Z</cp:lastPrinted>
  <dcterms:created xsi:type="dcterms:W3CDTF">2024-10-21T09:49:00Z</dcterms:created>
  <dcterms:modified xsi:type="dcterms:W3CDTF">2024-10-21T09:51:00Z</dcterms:modified>
</cp:coreProperties>
</file>