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31977" w14:textId="7C211063" w:rsidR="00ED6FF6" w:rsidRDefault="00ED6FF6" w:rsidP="00F37F1A">
      <w:pPr>
        <w:spacing w:before="120" w:line="252" w:lineRule="auto"/>
        <w:jc w:val="both"/>
        <w:rPr>
          <w:rFonts w:asciiTheme="minorHAnsi" w:eastAsia="Calibri" w:hAnsiTheme="minorHAnsi" w:cstheme="minorHAnsi"/>
          <w:lang w:val="bs-Latn-BA"/>
        </w:rPr>
      </w:pPr>
      <w:r w:rsidRPr="00AA1302">
        <w:rPr>
          <w:rFonts w:asciiTheme="minorHAnsi" w:eastAsia="Calibri" w:hAnsiTheme="minorHAnsi" w:cstheme="minorHAnsi"/>
          <w:lang w:val="bs-Latn-BA"/>
        </w:rPr>
        <w:t>Na osnovu Zaključka Vlade FBiH V.</w:t>
      </w:r>
      <w:r w:rsidR="00852BA3">
        <w:rPr>
          <w:rFonts w:asciiTheme="minorHAnsi" w:eastAsia="Calibri" w:hAnsiTheme="minorHAnsi" w:cstheme="minorHAnsi"/>
          <w:lang w:val="bs-Latn-BA"/>
        </w:rPr>
        <w:t xml:space="preserve"> </w:t>
      </w:r>
      <w:r w:rsidRPr="00AA1302">
        <w:rPr>
          <w:rFonts w:asciiTheme="minorHAnsi" w:eastAsia="Calibri" w:hAnsiTheme="minorHAnsi" w:cstheme="minorHAnsi"/>
          <w:lang w:val="bs-Latn-BA"/>
        </w:rPr>
        <w:t>broj 1722/22 od 24.11.2022. godine i Odluke o usvajanju Programa utroška sredstava „</w:t>
      </w:r>
      <w:r w:rsidR="00F3746D">
        <w:rPr>
          <w:rFonts w:asciiTheme="minorHAnsi" w:eastAsia="Calibri" w:hAnsiTheme="minorHAnsi" w:cstheme="minorHAnsi"/>
          <w:lang w:val="bs-Latn-BA"/>
        </w:rPr>
        <w:t xml:space="preserve">Tekući transferi drugim nivoima vlasti i fondovima - </w:t>
      </w:r>
      <w:r w:rsidRPr="00AA1302">
        <w:rPr>
          <w:rFonts w:asciiTheme="minorHAnsi" w:eastAsia="Calibri" w:hAnsiTheme="minorHAnsi" w:cstheme="minorHAnsi"/>
          <w:lang w:val="bs-Latn-BA"/>
        </w:rPr>
        <w:t xml:space="preserve">Podrška </w:t>
      </w:r>
      <w:r w:rsidR="00082CA7">
        <w:rPr>
          <w:rFonts w:asciiTheme="minorHAnsi" w:eastAsia="Calibri" w:hAnsiTheme="minorHAnsi" w:cstheme="minorHAnsi"/>
          <w:lang w:val="bs-Latn-BA"/>
        </w:rPr>
        <w:t>E</w:t>
      </w:r>
      <w:r w:rsidRPr="00AA1302">
        <w:rPr>
          <w:rFonts w:asciiTheme="minorHAnsi" w:eastAsia="Calibri" w:hAnsiTheme="minorHAnsi" w:cstheme="minorHAnsi"/>
          <w:lang w:val="bs-Latn-BA"/>
        </w:rPr>
        <w:t>vropske unije Bosni i Hercegovini u cilju ublažavanja negativnog socio-ekonomskog uticaja energetske krize“ utvrđen budžetom Federacije BiH za 2023. godinu Federalnom ministarstvu prostornog uređenja (Sl</w:t>
      </w:r>
      <w:r w:rsidR="00F37F1A">
        <w:rPr>
          <w:rFonts w:asciiTheme="minorHAnsi" w:eastAsia="Calibri" w:hAnsiTheme="minorHAnsi" w:cstheme="minorHAnsi"/>
          <w:lang w:val="bs-Latn-BA"/>
        </w:rPr>
        <w:t>užbene</w:t>
      </w:r>
      <w:r w:rsidRPr="00AA1302">
        <w:rPr>
          <w:rFonts w:asciiTheme="minorHAnsi" w:eastAsia="Calibri" w:hAnsiTheme="minorHAnsi" w:cstheme="minorHAnsi"/>
          <w:lang w:val="bs-Latn-BA"/>
        </w:rPr>
        <w:t xml:space="preserve"> </w:t>
      </w:r>
      <w:r w:rsidR="00852BA3">
        <w:rPr>
          <w:rFonts w:asciiTheme="minorHAnsi" w:eastAsia="Calibri" w:hAnsiTheme="minorHAnsi" w:cstheme="minorHAnsi"/>
          <w:lang w:val="bs-Latn-BA"/>
        </w:rPr>
        <w:t>n</w:t>
      </w:r>
      <w:r w:rsidRPr="00AA1302">
        <w:rPr>
          <w:rFonts w:asciiTheme="minorHAnsi" w:eastAsia="Calibri" w:hAnsiTheme="minorHAnsi" w:cstheme="minorHAnsi"/>
          <w:lang w:val="bs-Latn-BA"/>
        </w:rPr>
        <w:t>ovine FBiH br</w:t>
      </w:r>
      <w:r w:rsidRPr="00AD7EB0">
        <w:rPr>
          <w:rFonts w:asciiTheme="minorHAnsi" w:eastAsia="Calibri" w:hAnsiTheme="minorHAnsi" w:cstheme="minorHAnsi"/>
          <w:lang w:val="bs-Latn-BA"/>
        </w:rPr>
        <w:t xml:space="preserve">. </w:t>
      </w:r>
      <w:r w:rsidR="003724F4" w:rsidRPr="00AD7EB0">
        <w:rPr>
          <w:rFonts w:asciiTheme="minorHAnsi" w:eastAsia="Calibri" w:hAnsiTheme="minorHAnsi" w:cstheme="minorHAnsi"/>
          <w:lang w:val="bs-Latn-BA"/>
        </w:rPr>
        <w:t>66/23</w:t>
      </w:r>
      <w:r w:rsidR="00A11478">
        <w:rPr>
          <w:rFonts w:asciiTheme="minorHAnsi" w:eastAsia="Calibri" w:hAnsiTheme="minorHAnsi" w:cstheme="minorHAnsi"/>
          <w:lang w:val="bs-Latn-BA"/>
        </w:rPr>
        <w:t>, 12/24</w:t>
      </w:r>
      <w:r w:rsidRPr="00AD7EB0">
        <w:rPr>
          <w:rFonts w:asciiTheme="minorHAnsi" w:eastAsia="Calibri" w:hAnsiTheme="minorHAnsi" w:cstheme="minorHAnsi"/>
          <w:lang w:val="bs-Latn-BA"/>
        </w:rPr>
        <w:t>),</w:t>
      </w:r>
      <w:r w:rsidRPr="00AA1302">
        <w:rPr>
          <w:rFonts w:asciiTheme="minorHAnsi" w:eastAsia="Calibri" w:hAnsiTheme="minorHAnsi" w:cstheme="minorHAnsi"/>
          <w:lang w:val="bs-Latn-BA"/>
        </w:rPr>
        <w:t xml:space="preserve"> Fond za zaštitu okoliša Federacije B</w:t>
      </w:r>
      <w:r w:rsidR="00F37F1A">
        <w:rPr>
          <w:rFonts w:asciiTheme="minorHAnsi" w:eastAsia="Calibri" w:hAnsiTheme="minorHAnsi" w:cstheme="minorHAnsi"/>
          <w:lang w:val="bs-Latn-BA"/>
        </w:rPr>
        <w:t>osne i Hercegovine</w:t>
      </w:r>
      <w:r w:rsidRPr="00AA1302">
        <w:rPr>
          <w:rFonts w:asciiTheme="minorHAnsi" w:eastAsia="Calibri" w:hAnsiTheme="minorHAnsi" w:cstheme="minorHAnsi"/>
          <w:lang w:val="bs-Latn-BA"/>
        </w:rPr>
        <w:t xml:space="preserve"> raspisuje</w:t>
      </w:r>
      <w:r w:rsidR="00852BA3">
        <w:rPr>
          <w:rFonts w:asciiTheme="minorHAnsi" w:eastAsia="Calibri" w:hAnsiTheme="minorHAnsi" w:cstheme="minorHAnsi"/>
          <w:lang w:val="bs-Latn-BA"/>
        </w:rPr>
        <w:t>:</w:t>
      </w:r>
    </w:p>
    <w:p w14:paraId="4FBB6AEE" w14:textId="63F08300" w:rsidR="00D743B7" w:rsidRPr="00EE2D2C" w:rsidRDefault="006B63A3" w:rsidP="006A3BA9">
      <w:pPr>
        <w:pStyle w:val="Heading1"/>
        <w:spacing w:before="840" w:line="252" w:lineRule="auto"/>
        <w:ind w:left="0" w:firstLine="0"/>
        <w:jc w:val="center"/>
        <w:rPr>
          <w:rFonts w:asciiTheme="minorHAnsi" w:hAnsiTheme="minorHAnsi" w:cstheme="minorHAnsi"/>
          <w:sz w:val="28"/>
          <w:szCs w:val="28"/>
          <w:lang w:val="bs-Latn-BA"/>
        </w:rPr>
      </w:pPr>
      <w:r w:rsidRPr="00EE2D2C">
        <w:rPr>
          <w:rFonts w:asciiTheme="minorHAnsi" w:hAnsiTheme="minorHAnsi" w:cstheme="minorHAnsi"/>
          <w:sz w:val="28"/>
          <w:szCs w:val="28"/>
          <w:lang w:val="bs-Latn-BA"/>
        </w:rPr>
        <w:t>JAVNI</w:t>
      </w:r>
      <w:r w:rsidRPr="00EE2D2C">
        <w:rPr>
          <w:rFonts w:asciiTheme="minorHAnsi" w:hAnsiTheme="minorHAnsi" w:cstheme="minorHAnsi"/>
          <w:spacing w:val="31"/>
          <w:sz w:val="28"/>
          <w:szCs w:val="28"/>
          <w:lang w:val="bs-Latn-BA"/>
        </w:rPr>
        <w:t xml:space="preserve"> </w:t>
      </w:r>
      <w:r w:rsidR="001D798B" w:rsidRPr="00EE2D2C">
        <w:rPr>
          <w:rFonts w:asciiTheme="minorHAnsi" w:hAnsiTheme="minorHAnsi" w:cstheme="minorHAnsi"/>
          <w:spacing w:val="-2"/>
          <w:sz w:val="28"/>
          <w:szCs w:val="28"/>
          <w:lang w:val="bs-Latn-BA"/>
        </w:rPr>
        <w:t>POZIV</w:t>
      </w:r>
    </w:p>
    <w:p w14:paraId="6401F97C" w14:textId="45472E01" w:rsidR="00D743B7" w:rsidRDefault="006B63A3" w:rsidP="00EE2D2C">
      <w:pPr>
        <w:spacing w:before="240" w:line="252" w:lineRule="auto"/>
        <w:jc w:val="center"/>
        <w:rPr>
          <w:rFonts w:asciiTheme="minorHAnsi" w:hAnsiTheme="minorHAnsi" w:cstheme="minorHAnsi"/>
          <w:b/>
          <w:sz w:val="24"/>
          <w:szCs w:val="24"/>
          <w:lang w:val="bs-Latn-BA"/>
        </w:rPr>
      </w:pPr>
      <w:r w:rsidRPr="00EE2D2C">
        <w:rPr>
          <w:rFonts w:asciiTheme="minorHAnsi" w:hAnsiTheme="minorHAnsi" w:cstheme="minorHAnsi"/>
          <w:b/>
          <w:sz w:val="24"/>
          <w:szCs w:val="24"/>
          <w:lang w:val="bs-Latn-BA"/>
        </w:rPr>
        <w:t>za</w:t>
      </w:r>
      <w:r w:rsidRPr="00EE2D2C">
        <w:rPr>
          <w:rFonts w:asciiTheme="minorHAnsi" w:hAnsiTheme="minorHAnsi" w:cstheme="minorHAnsi"/>
          <w:b/>
          <w:spacing w:val="40"/>
          <w:sz w:val="24"/>
          <w:szCs w:val="24"/>
          <w:lang w:val="bs-Latn-BA"/>
        </w:rPr>
        <w:t xml:space="preserve"> </w:t>
      </w:r>
      <w:r w:rsidRPr="00EE2D2C">
        <w:rPr>
          <w:rFonts w:asciiTheme="minorHAnsi" w:hAnsiTheme="minorHAnsi" w:cstheme="minorHAnsi"/>
          <w:b/>
          <w:sz w:val="24"/>
          <w:szCs w:val="24"/>
          <w:lang w:val="bs-Latn-BA"/>
        </w:rPr>
        <w:t>dodjelu</w:t>
      </w:r>
      <w:r w:rsidRPr="00EE2D2C">
        <w:rPr>
          <w:rFonts w:asciiTheme="minorHAnsi" w:hAnsiTheme="minorHAnsi" w:cstheme="minorHAnsi"/>
          <w:b/>
          <w:spacing w:val="40"/>
          <w:sz w:val="24"/>
          <w:szCs w:val="24"/>
          <w:lang w:val="bs-Latn-BA"/>
        </w:rPr>
        <w:t xml:space="preserve"> </w:t>
      </w:r>
      <w:r w:rsidRPr="00EE2D2C">
        <w:rPr>
          <w:rFonts w:asciiTheme="minorHAnsi" w:hAnsiTheme="minorHAnsi" w:cstheme="minorHAnsi"/>
          <w:b/>
          <w:sz w:val="24"/>
          <w:szCs w:val="24"/>
          <w:lang w:val="bs-Latn-BA"/>
        </w:rPr>
        <w:t>sredstava</w:t>
      </w:r>
      <w:r w:rsidRPr="00EE2D2C">
        <w:rPr>
          <w:rFonts w:asciiTheme="minorHAnsi" w:hAnsiTheme="minorHAnsi" w:cstheme="minorHAnsi"/>
          <w:b/>
          <w:spacing w:val="40"/>
          <w:sz w:val="24"/>
          <w:szCs w:val="24"/>
          <w:lang w:val="bs-Latn-BA"/>
        </w:rPr>
        <w:t xml:space="preserve"> </w:t>
      </w:r>
      <w:r w:rsidR="002516F6" w:rsidRPr="00EE2D2C">
        <w:rPr>
          <w:rFonts w:asciiTheme="minorHAnsi" w:hAnsiTheme="minorHAnsi" w:cstheme="minorHAnsi"/>
          <w:b/>
          <w:sz w:val="24"/>
          <w:szCs w:val="24"/>
          <w:lang w:val="bs-Latn-BA"/>
        </w:rPr>
        <w:t xml:space="preserve">iz budžetske podrške EU </w:t>
      </w:r>
      <w:r w:rsidRPr="00EE2D2C">
        <w:rPr>
          <w:rFonts w:asciiTheme="minorHAnsi" w:hAnsiTheme="minorHAnsi" w:cstheme="minorHAnsi"/>
          <w:b/>
          <w:sz w:val="24"/>
          <w:szCs w:val="24"/>
          <w:lang w:val="bs-Latn-BA"/>
        </w:rPr>
        <w:t xml:space="preserve">za </w:t>
      </w:r>
      <w:r w:rsidR="002516F6" w:rsidRPr="00EE2D2C">
        <w:rPr>
          <w:rFonts w:asciiTheme="minorHAnsi" w:hAnsiTheme="minorHAnsi" w:cstheme="minorHAnsi"/>
          <w:b/>
          <w:sz w:val="24"/>
          <w:szCs w:val="24"/>
          <w:lang w:val="bs-Latn-BA"/>
        </w:rPr>
        <w:t>provođenje mjera energijske efikasnosti u stambenim objektima</w:t>
      </w:r>
      <w:r w:rsidR="0063500F">
        <w:rPr>
          <w:rFonts w:asciiTheme="minorHAnsi" w:hAnsiTheme="minorHAnsi" w:cstheme="minorHAnsi"/>
          <w:b/>
          <w:sz w:val="24"/>
          <w:szCs w:val="24"/>
          <w:lang w:val="bs-Latn-BA"/>
        </w:rPr>
        <w:t xml:space="preserve"> </w:t>
      </w:r>
      <w:r w:rsidRPr="00EE2D2C">
        <w:rPr>
          <w:rFonts w:asciiTheme="minorHAnsi" w:hAnsiTheme="minorHAnsi" w:cstheme="minorHAnsi"/>
          <w:b/>
          <w:sz w:val="24"/>
          <w:szCs w:val="24"/>
          <w:lang w:val="bs-Latn-BA"/>
        </w:rPr>
        <w:t>– J</w:t>
      </w:r>
      <w:r w:rsidR="001D798B" w:rsidRPr="00EE2D2C">
        <w:rPr>
          <w:rFonts w:asciiTheme="minorHAnsi" w:hAnsiTheme="minorHAnsi" w:cstheme="minorHAnsi"/>
          <w:b/>
          <w:sz w:val="24"/>
          <w:szCs w:val="24"/>
          <w:lang w:val="bs-Latn-BA"/>
        </w:rPr>
        <w:t>P</w:t>
      </w:r>
      <w:r w:rsidRPr="00EE2D2C">
        <w:rPr>
          <w:rFonts w:asciiTheme="minorHAnsi" w:hAnsiTheme="minorHAnsi" w:cstheme="minorHAnsi"/>
          <w:b/>
          <w:sz w:val="24"/>
          <w:szCs w:val="24"/>
          <w:lang w:val="bs-Latn-BA"/>
        </w:rPr>
        <w:t xml:space="preserve"> </w:t>
      </w:r>
      <w:r w:rsidR="002516F6" w:rsidRPr="00EE2D2C">
        <w:rPr>
          <w:rFonts w:asciiTheme="minorHAnsi" w:hAnsiTheme="minorHAnsi" w:cstheme="minorHAnsi"/>
          <w:b/>
          <w:sz w:val="24"/>
          <w:szCs w:val="24"/>
          <w:lang w:val="bs-Latn-BA"/>
        </w:rPr>
        <w:t>BPEU</w:t>
      </w:r>
      <w:r w:rsidR="00E45393" w:rsidRPr="00EE2D2C">
        <w:rPr>
          <w:rFonts w:asciiTheme="minorHAnsi" w:hAnsiTheme="minorHAnsi" w:cstheme="minorHAnsi"/>
          <w:b/>
          <w:sz w:val="24"/>
          <w:szCs w:val="24"/>
          <w:lang w:val="bs-Latn-BA"/>
        </w:rPr>
        <w:t xml:space="preserve"> SS</w:t>
      </w:r>
      <w:r w:rsidR="002516F6" w:rsidRPr="00EE2D2C">
        <w:rPr>
          <w:rFonts w:asciiTheme="minorHAnsi" w:hAnsiTheme="minorHAnsi" w:cstheme="minorHAnsi"/>
          <w:b/>
          <w:sz w:val="24"/>
          <w:szCs w:val="24"/>
          <w:lang w:val="bs-Latn-BA"/>
        </w:rPr>
        <w:t xml:space="preserve"> </w:t>
      </w:r>
      <w:r w:rsidRPr="00EE2D2C">
        <w:rPr>
          <w:rFonts w:asciiTheme="minorHAnsi" w:hAnsiTheme="minorHAnsi" w:cstheme="minorHAnsi"/>
          <w:b/>
          <w:sz w:val="24"/>
          <w:szCs w:val="24"/>
          <w:lang w:val="bs-Latn-BA"/>
        </w:rPr>
        <w:t>202</w:t>
      </w:r>
      <w:r w:rsidR="00A11478">
        <w:rPr>
          <w:rFonts w:asciiTheme="minorHAnsi" w:hAnsiTheme="minorHAnsi" w:cstheme="minorHAnsi"/>
          <w:b/>
          <w:sz w:val="24"/>
          <w:szCs w:val="24"/>
          <w:lang w:val="bs-Latn-BA"/>
        </w:rPr>
        <w:t>4</w:t>
      </w:r>
      <w:r w:rsidR="00D4341F" w:rsidRPr="00EE2D2C">
        <w:rPr>
          <w:rFonts w:asciiTheme="minorHAnsi" w:hAnsiTheme="minorHAnsi" w:cstheme="minorHAnsi"/>
          <w:b/>
          <w:sz w:val="24"/>
          <w:szCs w:val="24"/>
          <w:lang w:val="bs-Latn-BA"/>
        </w:rPr>
        <w:t>-</w:t>
      </w:r>
      <w:r w:rsidR="00E45393" w:rsidRPr="00EE2D2C">
        <w:rPr>
          <w:rFonts w:asciiTheme="minorHAnsi" w:hAnsiTheme="minorHAnsi" w:cstheme="minorHAnsi"/>
          <w:b/>
          <w:sz w:val="24"/>
          <w:szCs w:val="24"/>
          <w:lang w:val="bs-Latn-BA"/>
        </w:rPr>
        <w:t>1</w:t>
      </w:r>
    </w:p>
    <w:p w14:paraId="657C9D07" w14:textId="442553EC" w:rsidR="00D743B7" w:rsidRPr="00EE2D2C" w:rsidRDefault="006B63A3" w:rsidP="00EE2D2C">
      <w:pPr>
        <w:spacing w:before="240" w:line="252" w:lineRule="auto"/>
        <w:jc w:val="center"/>
        <w:rPr>
          <w:rFonts w:asciiTheme="minorHAnsi" w:hAnsiTheme="minorHAnsi" w:cstheme="minorHAnsi"/>
          <w:b/>
          <w:spacing w:val="-5"/>
          <w:sz w:val="24"/>
          <w:szCs w:val="24"/>
          <w:lang w:val="bs-Latn-BA"/>
        </w:rPr>
      </w:pPr>
      <w:r w:rsidRPr="00804D27">
        <w:rPr>
          <w:rFonts w:asciiTheme="minorHAnsi" w:hAnsiTheme="minorHAnsi" w:cstheme="minorHAnsi"/>
          <w:b/>
          <w:sz w:val="24"/>
          <w:szCs w:val="24"/>
          <w:lang w:val="bs-Latn-BA"/>
        </w:rPr>
        <w:t>Ukupni</w:t>
      </w:r>
      <w:r w:rsidRPr="00804D27">
        <w:rPr>
          <w:rFonts w:asciiTheme="minorHAnsi" w:hAnsiTheme="minorHAnsi" w:cstheme="minorHAnsi"/>
          <w:b/>
          <w:spacing w:val="25"/>
          <w:sz w:val="24"/>
          <w:szCs w:val="24"/>
          <w:lang w:val="bs-Latn-BA"/>
        </w:rPr>
        <w:t xml:space="preserve"> </w:t>
      </w:r>
      <w:r w:rsidRPr="00804D27">
        <w:rPr>
          <w:rFonts w:asciiTheme="minorHAnsi" w:hAnsiTheme="minorHAnsi" w:cstheme="minorHAnsi"/>
          <w:b/>
          <w:sz w:val="24"/>
          <w:szCs w:val="24"/>
          <w:lang w:val="bs-Latn-BA"/>
        </w:rPr>
        <w:t xml:space="preserve">iznos </w:t>
      </w:r>
      <w:r w:rsidR="00BF466E" w:rsidRPr="00804D27">
        <w:rPr>
          <w:rFonts w:asciiTheme="minorHAnsi" w:hAnsiTheme="minorHAnsi" w:cstheme="minorHAnsi"/>
          <w:b/>
          <w:sz w:val="24"/>
          <w:szCs w:val="24"/>
          <w:lang w:val="bs-Latn-BA"/>
        </w:rPr>
        <w:t>budžetske podrške EU raspoloživ</w:t>
      </w:r>
      <w:r w:rsidRPr="00804D27">
        <w:rPr>
          <w:rFonts w:asciiTheme="minorHAnsi" w:hAnsiTheme="minorHAnsi" w:cstheme="minorHAnsi"/>
          <w:b/>
          <w:spacing w:val="25"/>
          <w:sz w:val="24"/>
          <w:szCs w:val="24"/>
          <w:lang w:val="bs-Latn-BA"/>
        </w:rPr>
        <w:t xml:space="preserve"> </w:t>
      </w:r>
      <w:r w:rsidRPr="00804D27">
        <w:rPr>
          <w:rFonts w:asciiTheme="minorHAnsi" w:hAnsiTheme="minorHAnsi" w:cstheme="minorHAnsi"/>
          <w:b/>
          <w:sz w:val="24"/>
          <w:szCs w:val="24"/>
          <w:lang w:val="bs-Latn-BA"/>
        </w:rPr>
        <w:t>po</w:t>
      </w:r>
      <w:r w:rsidRPr="00804D27">
        <w:rPr>
          <w:rFonts w:asciiTheme="minorHAnsi" w:hAnsiTheme="minorHAnsi" w:cstheme="minorHAnsi"/>
          <w:b/>
          <w:spacing w:val="20"/>
          <w:sz w:val="24"/>
          <w:szCs w:val="24"/>
          <w:lang w:val="bs-Latn-BA"/>
        </w:rPr>
        <w:t xml:space="preserve"> </w:t>
      </w:r>
      <w:r w:rsidRPr="00804D27">
        <w:rPr>
          <w:rFonts w:asciiTheme="minorHAnsi" w:hAnsiTheme="minorHAnsi" w:cstheme="minorHAnsi"/>
          <w:b/>
          <w:sz w:val="24"/>
          <w:szCs w:val="24"/>
          <w:lang w:val="bs-Latn-BA"/>
        </w:rPr>
        <w:t>ovom</w:t>
      </w:r>
      <w:r w:rsidRPr="00804D27">
        <w:rPr>
          <w:rFonts w:asciiTheme="minorHAnsi" w:hAnsiTheme="minorHAnsi" w:cstheme="minorHAnsi"/>
          <w:b/>
          <w:spacing w:val="25"/>
          <w:sz w:val="24"/>
          <w:szCs w:val="24"/>
          <w:lang w:val="bs-Latn-BA"/>
        </w:rPr>
        <w:t xml:space="preserve"> </w:t>
      </w:r>
      <w:r w:rsidR="00EB3067" w:rsidRPr="00804D27">
        <w:rPr>
          <w:rFonts w:asciiTheme="minorHAnsi" w:hAnsiTheme="minorHAnsi" w:cstheme="minorHAnsi"/>
          <w:b/>
          <w:sz w:val="24"/>
          <w:szCs w:val="24"/>
          <w:lang w:val="bs-Latn-BA"/>
        </w:rPr>
        <w:t>P</w:t>
      </w:r>
      <w:r w:rsidR="001D798B" w:rsidRPr="00804D27">
        <w:rPr>
          <w:rFonts w:asciiTheme="minorHAnsi" w:hAnsiTheme="minorHAnsi" w:cstheme="minorHAnsi"/>
          <w:b/>
          <w:sz w:val="24"/>
          <w:szCs w:val="24"/>
          <w:lang w:val="bs-Latn-BA"/>
        </w:rPr>
        <w:t>ozivu</w:t>
      </w:r>
      <w:r w:rsidRPr="00804D27">
        <w:rPr>
          <w:rFonts w:asciiTheme="minorHAnsi" w:hAnsiTheme="minorHAnsi" w:cstheme="minorHAnsi"/>
          <w:b/>
          <w:spacing w:val="27"/>
          <w:sz w:val="24"/>
          <w:szCs w:val="24"/>
          <w:lang w:val="bs-Latn-BA"/>
        </w:rPr>
        <w:t xml:space="preserve"> </w:t>
      </w:r>
      <w:r w:rsidRPr="00804D27">
        <w:rPr>
          <w:rFonts w:asciiTheme="minorHAnsi" w:hAnsiTheme="minorHAnsi" w:cstheme="minorHAnsi"/>
          <w:b/>
          <w:sz w:val="24"/>
          <w:szCs w:val="24"/>
          <w:lang w:val="bs-Latn-BA"/>
        </w:rPr>
        <w:t>je</w:t>
      </w:r>
      <w:r w:rsidRPr="00804D27">
        <w:rPr>
          <w:rFonts w:asciiTheme="minorHAnsi" w:hAnsiTheme="minorHAnsi" w:cstheme="minorHAnsi"/>
          <w:b/>
          <w:spacing w:val="20"/>
          <w:sz w:val="24"/>
          <w:szCs w:val="24"/>
          <w:lang w:val="bs-Latn-BA"/>
        </w:rPr>
        <w:t xml:space="preserve"> </w:t>
      </w:r>
      <w:r w:rsidR="00D91A99" w:rsidRPr="00804D27">
        <w:rPr>
          <w:rFonts w:asciiTheme="minorHAnsi" w:hAnsiTheme="minorHAnsi" w:cstheme="minorHAnsi"/>
          <w:b/>
          <w:sz w:val="24"/>
          <w:szCs w:val="24"/>
          <w:lang w:val="bs-Latn-BA"/>
        </w:rPr>
        <w:t>4.4</w:t>
      </w:r>
      <w:r w:rsidR="00B54AF4" w:rsidRPr="00804D27">
        <w:rPr>
          <w:rFonts w:asciiTheme="minorHAnsi" w:hAnsiTheme="minorHAnsi" w:cstheme="minorHAnsi"/>
          <w:b/>
          <w:sz w:val="24"/>
          <w:szCs w:val="24"/>
          <w:lang w:val="bs-Latn-BA"/>
        </w:rPr>
        <w:t>5</w:t>
      </w:r>
      <w:r w:rsidR="00D91A99" w:rsidRPr="00804D27">
        <w:rPr>
          <w:rFonts w:asciiTheme="minorHAnsi" w:hAnsiTheme="minorHAnsi" w:cstheme="minorHAnsi"/>
          <w:b/>
          <w:sz w:val="24"/>
          <w:szCs w:val="24"/>
          <w:lang w:val="bs-Latn-BA"/>
        </w:rPr>
        <w:t>7.</w:t>
      </w:r>
      <w:r w:rsidR="00B54AF4" w:rsidRPr="00804D27">
        <w:rPr>
          <w:rFonts w:asciiTheme="minorHAnsi" w:hAnsiTheme="minorHAnsi" w:cstheme="minorHAnsi"/>
          <w:b/>
          <w:sz w:val="24"/>
          <w:szCs w:val="24"/>
          <w:lang w:val="bs-Latn-BA"/>
        </w:rPr>
        <w:t>773,84</w:t>
      </w:r>
      <w:r w:rsidR="00D91A99" w:rsidRPr="00804D27">
        <w:rPr>
          <w:rFonts w:asciiTheme="minorHAnsi" w:hAnsiTheme="minorHAnsi" w:cstheme="minorHAnsi"/>
          <w:b/>
          <w:sz w:val="24"/>
          <w:szCs w:val="24"/>
          <w:lang w:val="bs-Latn-BA"/>
        </w:rPr>
        <w:t xml:space="preserve"> </w:t>
      </w:r>
      <w:r w:rsidRPr="00804D27">
        <w:rPr>
          <w:rFonts w:asciiTheme="minorHAnsi" w:hAnsiTheme="minorHAnsi" w:cstheme="minorHAnsi"/>
          <w:b/>
          <w:spacing w:val="-5"/>
          <w:sz w:val="24"/>
          <w:szCs w:val="24"/>
          <w:lang w:val="bs-Latn-BA"/>
        </w:rPr>
        <w:t>KM</w:t>
      </w:r>
    </w:p>
    <w:p w14:paraId="605AD885" w14:textId="0AB9C1EC" w:rsidR="00BF466E" w:rsidRDefault="00EB3067" w:rsidP="00EE2D2C">
      <w:pPr>
        <w:spacing w:before="240" w:line="252" w:lineRule="auto"/>
        <w:jc w:val="center"/>
        <w:rPr>
          <w:rFonts w:asciiTheme="minorHAnsi" w:hAnsiTheme="minorHAnsi" w:cstheme="minorHAnsi"/>
          <w:b/>
          <w:spacing w:val="-5"/>
          <w:sz w:val="24"/>
          <w:szCs w:val="24"/>
          <w:lang w:val="bs-Latn-BA"/>
        </w:rPr>
      </w:pPr>
      <w:r w:rsidRPr="00EE2D2C">
        <w:rPr>
          <w:rFonts w:asciiTheme="minorHAnsi" w:hAnsiTheme="minorHAnsi" w:cstheme="minorHAnsi"/>
          <w:b/>
          <w:spacing w:val="-5"/>
          <w:sz w:val="24"/>
          <w:szCs w:val="24"/>
          <w:lang w:val="bs-Latn-BA"/>
        </w:rPr>
        <w:t>J</w:t>
      </w:r>
      <w:r w:rsidR="00BF466E" w:rsidRPr="00EE2D2C">
        <w:rPr>
          <w:rFonts w:asciiTheme="minorHAnsi" w:hAnsiTheme="minorHAnsi" w:cstheme="minorHAnsi"/>
          <w:b/>
          <w:spacing w:val="-5"/>
          <w:sz w:val="24"/>
          <w:szCs w:val="24"/>
          <w:lang w:val="bs-Latn-BA"/>
        </w:rPr>
        <w:t>avn</w:t>
      </w:r>
      <w:r w:rsidR="00B71ACA">
        <w:rPr>
          <w:rFonts w:asciiTheme="minorHAnsi" w:hAnsiTheme="minorHAnsi" w:cstheme="minorHAnsi"/>
          <w:b/>
          <w:spacing w:val="-5"/>
          <w:sz w:val="24"/>
          <w:szCs w:val="24"/>
          <w:lang w:val="bs-Latn-BA"/>
        </w:rPr>
        <w:t>i</w:t>
      </w:r>
      <w:r w:rsidR="00BF466E" w:rsidRPr="00EE2D2C">
        <w:rPr>
          <w:rFonts w:asciiTheme="minorHAnsi" w:hAnsiTheme="minorHAnsi" w:cstheme="minorHAnsi"/>
          <w:b/>
          <w:spacing w:val="-5"/>
          <w:sz w:val="24"/>
          <w:szCs w:val="24"/>
          <w:lang w:val="bs-Latn-BA"/>
        </w:rPr>
        <w:t xml:space="preserve"> poziv je </w:t>
      </w:r>
      <w:r w:rsidR="00B71ACA">
        <w:rPr>
          <w:rFonts w:asciiTheme="minorHAnsi" w:hAnsiTheme="minorHAnsi" w:cstheme="minorHAnsi"/>
          <w:b/>
          <w:spacing w:val="-5"/>
          <w:sz w:val="24"/>
          <w:szCs w:val="24"/>
          <w:lang w:val="bs-Latn-BA"/>
        </w:rPr>
        <w:t xml:space="preserve">otvoren </w:t>
      </w:r>
      <w:r w:rsidR="00B54AF4">
        <w:rPr>
          <w:rFonts w:asciiTheme="minorHAnsi" w:hAnsiTheme="minorHAnsi" w:cstheme="minorHAnsi"/>
          <w:b/>
          <w:spacing w:val="-5"/>
          <w:sz w:val="24"/>
          <w:szCs w:val="24"/>
          <w:lang w:val="bs-Latn-BA"/>
        </w:rPr>
        <w:t>za podnošenje prijava</w:t>
      </w:r>
      <w:r w:rsidR="00BF466E" w:rsidRPr="00EE2D2C">
        <w:rPr>
          <w:rFonts w:asciiTheme="minorHAnsi" w:hAnsiTheme="minorHAnsi" w:cstheme="minorHAnsi"/>
          <w:b/>
          <w:spacing w:val="-5"/>
          <w:sz w:val="24"/>
          <w:szCs w:val="24"/>
          <w:lang w:val="bs-Latn-BA"/>
        </w:rPr>
        <w:t>do</w:t>
      </w:r>
      <w:r w:rsidR="004637A0" w:rsidRPr="00D91A99">
        <w:rPr>
          <w:rFonts w:asciiTheme="minorHAnsi" w:hAnsiTheme="minorHAnsi" w:cstheme="minorHAnsi"/>
          <w:b/>
          <w:spacing w:val="-5"/>
          <w:sz w:val="24"/>
          <w:szCs w:val="24"/>
          <w:lang w:val="bs-Latn-BA"/>
        </w:rPr>
        <w:t xml:space="preserve"> </w:t>
      </w:r>
      <w:r w:rsidR="00D91A99" w:rsidRPr="00D91A99">
        <w:rPr>
          <w:rFonts w:asciiTheme="minorHAnsi" w:hAnsiTheme="minorHAnsi" w:cstheme="minorHAnsi"/>
          <w:b/>
          <w:spacing w:val="-5"/>
          <w:sz w:val="24"/>
          <w:szCs w:val="24"/>
          <w:lang w:val="bs-Latn-BA"/>
        </w:rPr>
        <w:t>30</w:t>
      </w:r>
      <w:r w:rsidR="008760CE" w:rsidRPr="00D91A99">
        <w:rPr>
          <w:rFonts w:asciiTheme="minorHAnsi" w:hAnsiTheme="minorHAnsi" w:cstheme="minorHAnsi"/>
          <w:b/>
          <w:spacing w:val="-5"/>
          <w:sz w:val="24"/>
          <w:szCs w:val="24"/>
          <w:lang w:val="bs-Latn-BA"/>
        </w:rPr>
        <w:t>.</w:t>
      </w:r>
      <w:r w:rsidR="00D91A99" w:rsidRPr="00D91A99">
        <w:rPr>
          <w:rFonts w:asciiTheme="minorHAnsi" w:hAnsiTheme="minorHAnsi" w:cstheme="minorHAnsi"/>
          <w:b/>
          <w:spacing w:val="-5"/>
          <w:sz w:val="24"/>
          <w:szCs w:val="24"/>
          <w:lang w:val="bs-Latn-BA"/>
        </w:rPr>
        <w:t>08</w:t>
      </w:r>
      <w:r w:rsidR="008760CE" w:rsidRPr="00D91A99">
        <w:rPr>
          <w:rFonts w:asciiTheme="minorHAnsi" w:hAnsiTheme="minorHAnsi" w:cstheme="minorHAnsi"/>
          <w:b/>
          <w:spacing w:val="-5"/>
          <w:sz w:val="24"/>
          <w:szCs w:val="24"/>
          <w:lang w:val="bs-Latn-BA"/>
        </w:rPr>
        <w:t>.202</w:t>
      </w:r>
      <w:r w:rsidR="00A11478" w:rsidRPr="00D91A99">
        <w:rPr>
          <w:rFonts w:asciiTheme="minorHAnsi" w:hAnsiTheme="minorHAnsi" w:cstheme="minorHAnsi"/>
          <w:b/>
          <w:spacing w:val="-5"/>
          <w:sz w:val="24"/>
          <w:szCs w:val="24"/>
          <w:lang w:val="bs-Latn-BA"/>
        </w:rPr>
        <w:t>4</w:t>
      </w:r>
      <w:r w:rsidR="00A14B69" w:rsidRPr="00D91A99">
        <w:rPr>
          <w:rFonts w:asciiTheme="minorHAnsi" w:hAnsiTheme="minorHAnsi" w:cstheme="minorHAnsi"/>
          <w:b/>
          <w:spacing w:val="-5"/>
          <w:sz w:val="24"/>
          <w:szCs w:val="24"/>
          <w:lang w:val="bs-Latn-BA"/>
        </w:rPr>
        <w:t>.</w:t>
      </w:r>
      <w:r w:rsidR="00852944" w:rsidRPr="00D91A99">
        <w:rPr>
          <w:rFonts w:asciiTheme="minorHAnsi" w:hAnsiTheme="minorHAnsi" w:cstheme="minorHAnsi"/>
          <w:b/>
          <w:spacing w:val="-5"/>
          <w:sz w:val="24"/>
          <w:szCs w:val="24"/>
          <w:lang w:val="bs-Latn-BA"/>
        </w:rPr>
        <w:t xml:space="preserve"> godine</w:t>
      </w:r>
    </w:p>
    <w:p w14:paraId="0CD31E16" w14:textId="6DB50523" w:rsidR="00A11478" w:rsidRPr="00D91A99" w:rsidRDefault="00A11478" w:rsidP="00EE2D2C">
      <w:pPr>
        <w:spacing w:before="240" w:line="252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  <w:lang w:val="bs-Latn-BA"/>
        </w:rPr>
      </w:pPr>
      <w:r w:rsidRPr="00D91A99">
        <w:rPr>
          <w:rFonts w:asciiTheme="minorHAnsi" w:hAnsiTheme="minorHAnsi" w:cstheme="minorHAnsi"/>
          <w:b/>
          <w:spacing w:val="-5"/>
          <w:sz w:val="24"/>
          <w:szCs w:val="24"/>
          <w:u w:val="single"/>
          <w:lang w:val="bs-Latn-BA"/>
        </w:rPr>
        <w:t>Rok za implementaciju mjera je 31.1</w:t>
      </w:r>
      <w:r w:rsidR="004D19E7" w:rsidRPr="00D91A99">
        <w:rPr>
          <w:rFonts w:asciiTheme="minorHAnsi" w:hAnsiTheme="minorHAnsi" w:cstheme="minorHAnsi"/>
          <w:b/>
          <w:spacing w:val="-5"/>
          <w:sz w:val="24"/>
          <w:szCs w:val="24"/>
          <w:u w:val="single"/>
          <w:lang w:val="bs-Latn-BA"/>
        </w:rPr>
        <w:t>0</w:t>
      </w:r>
      <w:r w:rsidRPr="00D91A99">
        <w:rPr>
          <w:rFonts w:asciiTheme="minorHAnsi" w:hAnsiTheme="minorHAnsi" w:cstheme="minorHAnsi"/>
          <w:b/>
          <w:spacing w:val="-5"/>
          <w:sz w:val="24"/>
          <w:szCs w:val="24"/>
          <w:u w:val="single"/>
          <w:lang w:val="bs-Latn-BA"/>
        </w:rPr>
        <w:t>.2024. godine</w:t>
      </w:r>
    </w:p>
    <w:p w14:paraId="203F5326" w14:textId="77777777" w:rsidR="00411A8E" w:rsidRDefault="00411A8E" w:rsidP="00EE2D2C">
      <w:pPr>
        <w:pStyle w:val="BodyText"/>
        <w:spacing w:before="120" w:after="120" w:line="252" w:lineRule="auto"/>
        <w:ind w:left="0"/>
        <w:rPr>
          <w:rFonts w:asciiTheme="minorHAnsi" w:hAnsiTheme="minorHAnsi" w:cstheme="minorHAnsi"/>
          <w:sz w:val="22"/>
          <w:szCs w:val="22"/>
          <w:lang w:val="bs-Latn-BA"/>
        </w:rPr>
      </w:pPr>
    </w:p>
    <w:p w14:paraId="19FCB92B" w14:textId="11F2875A" w:rsidR="008E31B3" w:rsidRPr="004E6A61" w:rsidRDefault="008E31B3" w:rsidP="00EE2D2C">
      <w:pPr>
        <w:pStyle w:val="BodyText"/>
        <w:spacing w:before="120" w:after="120" w:line="252" w:lineRule="auto"/>
        <w:ind w:left="0"/>
        <w:rPr>
          <w:rFonts w:asciiTheme="minorHAnsi" w:hAnsiTheme="minorHAnsi" w:cstheme="minorHAnsi"/>
          <w:sz w:val="22"/>
          <w:szCs w:val="22"/>
          <w:lang w:val="bs-Latn-BA"/>
        </w:rPr>
      </w:pPr>
      <w:r w:rsidRPr="004E6A61">
        <w:rPr>
          <w:rFonts w:asciiTheme="minorHAnsi" w:hAnsiTheme="minorHAnsi" w:cstheme="minorHAnsi"/>
          <w:sz w:val="22"/>
          <w:szCs w:val="22"/>
          <w:lang w:val="bs-Latn-BA"/>
        </w:rPr>
        <w:t>Paket bud</w:t>
      </w:r>
      <w:r w:rsidR="00954BBE" w:rsidRPr="004E6A61">
        <w:rPr>
          <w:rFonts w:asciiTheme="minorHAnsi" w:hAnsiTheme="minorHAnsi" w:cstheme="minorHAnsi"/>
          <w:sz w:val="22"/>
          <w:szCs w:val="22"/>
          <w:lang w:val="bs-Latn-BA"/>
        </w:rPr>
        <w:t>ž</w:t>
      </w:r>
      <w:r w:rsidRPr="004E6A61">
        <w:rPr>
          <w:rFonts w:asciiTheme="minorHAnsi" w:hAnsiTheme="minorHAnsi" w:cstheme="minorHAnsi"/>
          <w:sz w:val="22"/>
          <w:szCs w:val="22"/>
          <w:lang w:val="bs-Latn-BA"/>
        </w:rPr>
        <w:t>etske podrške E</w:t>
      </w:r>
      <w:r w:rsidR="000B011B" w:rsidRPr="004E6A61">
        <w:rPr>
          <w:rFonts w:asciiTheme="minorHAnsi" w:hAnsiTheme="minorHAnsi" w:cstheme="minorHAnsi"/>
          <w:sz w:val="22"/>
          <w:szCs w:val="22"/>
          <w:lang w:val="bs-Latn-BA"/>
        </w:rPr>
        <w:t>v</w:t>
      </w:r>
      <w:r w:rsidRPr="004E6A61">
        <w:rPr>
          <w:rFonts w:asciiTheme="minorHAnsi" w:hAnsiTheme="minorHAnsi" w:cstheme="minorHAnsi"/>
          <w:sz w:val="22"/>
          <w:szCs w:val="22"/>
          <w:lang w:val="bs-Latn-BA"/>
        </w:rPr>
        <w:t>ropske unije</w:t>
      </w:r>
      <w:r w:rsidR="00852BA3" w:rsidRPr="004E6A61">
        <w:rPr>
          <w:rFonts w:asciiTheme="minorHAnsi" w:hAnsiTheme="minorHAnsi" w:cstheme="minorHAnsi"/>
          <w:sz w:val="22"/>
          <w:szCs w:val="22"/>
          <w:lang w:val="bs-Latn-BA"/>
        </w:rPr>
        <w:t xml:space="preserve"> </w:t>
      </w:r>
      <w:r w:rsidRPr="004E6A61">
        <w:rPr>
          <w:rFonts w:asciiTheme="minorHAnsi" w:hAnsiTheme="minorHAnsi" w:cstheme="minorHAnsi"/>
          <w:sz w:val="22"/>
          <w:szCs w:val="22"/>
          <w:lang w:val="bs-Latn-BA"/>
        </w:rPr>
        <w:t xml:space="preserve">za ublažavanje negativnih posljedica energetske krize i poticanja energetske tranzicije je osigurao </w:t>
      </w:r>
      <w:r w:rsidR="005C28E6" w:rsidRPr="004E6A61">
        <w:rPr>
          <w:rFonts w:asciiTheme="minorHAnsi" w:hAnsiTheme="minorHAnsi" w:cstheme="minorHAnsi"/>
          <w:sz w:val="22"/>
          <w:szCs w:val="22"/>
          <w:lang w:val="bs-Latn-BA"/>
        </w:rPr>
        <w:t>sredstva u vidu</w:t>
      </w:r>
      <w:r w:rsidRPr="004E6A61">
        <w:rPr>
          <w:rFonts w:asciiTheme="minorHAnsi" w:hAnsiTheme="minorHAnsi" w:cstheme="minorHAnsi"/>
          <w:sz w:val="22"/>
          <w:szCs w:val="22"/>
          <w:lang w:val="bs-Latn-BA"/>
        </w:rPr>
        <w:t xml:space="preserve"> bespovratne pomoći ranjivim domaćinstvima i privredi na Zapadnom Balkanu</w:t>
      </w:r>
      <w:r w:rsidR="005C28E6" w:rsidRPr="004E6A61">
        <w:rPr>
          <w:rFonts w:asciiTheme="minorHAnsi" w:hAnsiTheme="minorHAnsi" w:cstheme="minorHAnsi"/>
          <w:sz w:val="22"/>
          <w:szCs w:val="22"/>
          <w:lang w:val="bs-Latn-BA"/>
        </w:rPr>
        <w:t>, na koja je u pripadajućem iznosu Bosna i Hercegovina ostvarila pravo usvajanjem Akcionog plana od strane Vijeća ministara B</w:t>
      </w:r>
      <w:r w:rsidR="00F37F1A" w:rsidRPr="004E6A61">
        <w:rPr>
          <w:rFonts w:asciiTheme="minorHAnsi" w:hAnsiTheme="minorHAnsi" w:cstheme="minorHAnsi"/>
          <w:sz w:val="22"/>
          <w:szCs w:val="22"/>
          <w:lang w:val="bs-Latn-BA"/>
        </w:rPr>
        <w:t xml:space="preserve">osne </w:t>
      </w:r>
      <w:r w:rsidR="005C28E6" w:rsidRPr="004E6A61">
        <w:rPr>
          <w:rFonts w:asciiTheme="minorHAnsi" w:hAnsiTheme="minorHAnsi" w:cstheme="minorHAnsi"/>
          <w:sz w:val="22"/>
          <w:szCs w:val="22"/>
          <w:lang w:val="bs-Latn-BA"/>
        </w:rPr>
        <w:t>i</w:t>
      </w:r>
      <w:r w:rsidR="00F37F1A" w:rsidRPr="004E6A61">
        <w:rPr>
          <w:rFonts w:asciiTheme="minorHAnsi" w:hAnsiTheme="minorHAnsi" w:cstheme="minorHAnsi"/>
          <w:sz w:val="22"/>
          <w:szCs w:val="22"/>
          <w:lang w:val="bs-Latn-BA"/>
        </w:rPr>
        <w:t xml:space="preserve"> </w:t>
      </w:r>
      <w:r w:rsidR="005C28E6" w:rsidRPr="004E6A61">
        <w:rPr>
          <w:rFonts w:asciiTheme="minorHAnsi" w:hAnsiTheme="minorHAnsi" w:cstheme="minorHAnsi"/>
          <w:sz w:val="22"/>
          <w:szCs w:val="22"/>
          <w:lang w:val="bs-Latn-BA"/>
        </w:rPr>
        <w:t>H</w:t>
      </w:r>
      <w:r w:rsidR="00F37F1A" w:rsidRPr="004E6A61">
        <w:rPr>
          <w:rFonts w:asciiTheme="minorHAnsi" w:hAnsiTheme="minorHAnsi" w:cstheme="minorHAnsi"/>
          <w:sz w:val="22"/>
          <w:szCs w:val="22"/>
          <w:lang w:val="bs-Latn-BA"/>
        </w:rPr>
        <w:t>ercegovine</w:t>
      </w:r>
      <w:r w:rsidRPr="004E6A61">
        <w:rPr>
          <w:rFonts w:asciiTheme="minorHAnsi" w:hAnsiTheme="minorHAnsi" w:cstheme="minorHAnsi"/>
          <w:sz w:val="22"/>
          <w:szCs w:val="22"/>
          <w:lang w:val="bs-Latn-BA"/>
        </w:rPr>
        <w:t xml:space="preserve">. </w:t>
      </w:r>
    </w:p>
    <w:p w14:paraId="7AAD0C07" w14:textId="77777777" w:rsidR="00EE2D2C" w:rsidRDefault="008E31B3" w:rsidP="00EE2D2C">
      <w:pPr>
        <w:pStyle w:val="BodyText"/>
        <w:spacing w:before="120" w:after="120" w:line="252" w:lineRule="auto"/>
        <w:ind w:left="0"/>
        <w:rPr>
          <w:rFonts w:asciiTheme="minorHAnsi" w:hAnsiTheme="minorHAnsi" w:cstheme="minorHAnsi"/>
          <w:sz w:val="22"/>
          <w:szCs w:val="22"/>
          <w:lang w:val="bs-Latn-BA"/>
        </w:rPr>
      </w:pPr>
      <w:r w:rsidRPr="00852BA3">
        <w:rPr>
          <w:rFonts w:asciiTheme="minorHAnsi" w:hAnsiTheme="minorHAnsi" w:cstheme="minorHAnsi"/>
          <w:sz w:val="22"/>
          <w:szCs w:val="22"/>
          <w:lang w:val="bs-Latn-BA"/>
        </w:rPr>
        <w:t xml:space="preserve">Za potrebe provedbe ovog Akcionog plana, gdje je jedna od komponenti upravo pomoć </w:t>
      </w:r>
      <w:r w:rsidR="005C28E6" w:rsidRPr="00852BA3">
        <w:rPr>
          <w:rFonts w:asciiTheme="minorHAnsi" w:hAnsiTheme="minorHAnsi" w:cstheme="minorHAnsi"/>
          <w:sz w:val="22"/>
          <w:szCs w:val="22"/>
          <w:lang w:val="bs-Latn-BA"/>
        </w:rPr>
        <w:t xml:space="preserve">stambenom </w:t>
      </w:r>
      <w:r w:rsidRPr="00852BA3">
        <w:rPr>
          <w:rFonts w:asciiTheme="minorHAnsi" w:hAnsiTheme="minorHAnsi" w:cstheme="minorHAnsi"/>
          <w:sz w:val="22"/>
          <w:szCs w:val="22"/>
          <w:lang w:val="bs-Latn-BA"/>
        </w:rPr>
        <w:t xml:space="preserve">sektoru u energetskoj tranziciji, Vlada Federacije Bosne i Hercegovine je donijela </w:t>
      </w:r>
      <w:r w:rsidR="00B767A3" w:rsidRPr="00F856DD">
        <w:rPr>
          <w:rFonts w:asciiTheme="minorHAnsi" w:hAnsiTheme="minorHAnsi" w:cstheme="minorHAnsi"/>
          <w:sz w:val="22"/>
          <w:szCs w:val="22"/>
          <w:lang w:val="bs-Latn-BA"/>
        </w:rPr>
        <w:t>Odluku o usvajanju</w:t>
      </w:r>
      <w:r w:rsidRPr="00F856DD">
        <w:rPr>
          <w:rFonts w:asciiTheme="minorHAnsi" w:hAnsiTheme="minorHAnsi" w:cstheme="minorHAnsi"/>
          <w:sz w:val="22"/>
          <w:szCs w:val="22"/>
          <w:lang w:val="bs-Latn-BA"/>
        </w:rPr>
        <w:t xml:space="preserve"> Program</w:t>
      </w:r>
      <w:r w:rsidR="00B767A3" w:rsidRPr="00F856DD">
        <w:rPr>
          <w:rFonts w:asciiTheme="minorHAnsi" w:hAnsiTheme="minorHAnsi" w:cstheme="minorHAnsi"/>
          <w:sz w:val="22"/>
          <w:szCs w:val="22"/>
          <w:lang w:val="bs-Latn-BA"/>
        </w:rPr>
        <w:t>a</w:t>
      </w:r>
      <w:r w:rsidRPr="00F856DD">
        <w:rPr>
          <w:rFonts w:asciiTheme="minorHAnsi" w:hAnsiTheme="minorHAnsi" w:cstheme="minorHAnsi"/>
          <w:sz w:val="22"/>
          <w:szCs w:val="22"/>
          <w:lang w:val="bs-Latn-BA"/>
        </w:rPr>
        <w:t xml:space="preserve"> utroška sredstava</w:t>
      </w:r>
      <w:r w:rsidR="00B767A3" w:rsidRPr="00F856DD">
        <w:rPr>
          <w:rFonts w:asciiTheme="minorHAnsi" w:hAnsiTheme="minorHAnsi" w:cstheme="minorHAnsi"/>
          <w:sz w:val="22"/>
          <w:szCs w:val="22"/>
          <w:lang w:val="bs-Latn-BA"/>
        </w:rPr>
        <w:t xml:space="preserve"> </w:t>
      </w:r>
      <w:r w:rsidR="004E6A61" w:rsidRPr="00F856DD">
        <w:rPr>
          <w:rFonts w:asciiTheme="minorHAnsi" w:hAnsiTheme="minorHAnsi" w:cstheme="minorHAnsi"/>
          <w:sz w:val="22"/>
          <w:szCs w:val="22"/>
        </w:rPr>
        <w:t>„</w:t>
      </w:r>
      <w:r w:rsidR="00F3746D" w:rsidRPr="00F856DD">
        <w:rPr>
          <w:rFonts w:asciiTheme="minorHAnsi" w:eastAsia="Calibri" w:hAnsiTheme="minorHAnsi" w:cstheme="minorHAnsi"/>
          <w:lang w:val="bs-Latn-BA"/>
        </w:rPr>
        <w:t xml:space="preserve">Tekući transferi drugim nivoima vlasti i fondovima - </w:t>
      </w:r>
      <w:r w:rsidR="004E6A61" w:rsidRPr="00F856DD">
        <w:rPr>
          <w:rFonts w:asciiTheme="minorHAnsi" w:hAnsiTheme="minorHAnsi" w:cstheme="minorHAnsi"/>
          <w:sz w:val="22"/>
          <w:szCs w:val="22"/>
        </w:rPr>
        <w:t>Podrška evropske unije Bosni i Hercegovini u cilju ublažavanja negativnog socio-ekonomskog uticaja energetske krize“ utvrđen budžetom Federacije BiH za 2023. godinu Federalnom ministarstvu prostornog uređenja</w:t>
      </w:r>
      <w:r w:rsidR="004E6A61">
        <w:rPr>
          <w:rFonts w:asciiTheme="minorHAnsi" w:hAnsiTheme="minorHAnsi" w:cstheme="minorHAnsi"/>
          <w:sz w:val="22"/>
          <w:szCs w:val="22"/>
        </w:rPr>
        <w:t xml:space="preserve"> </w:t>
      </w:r>
      <w:r w:rsidR="00B767A3" w:rsidRPr="00852BA3">
        <w:rPr>
          <w:rFonts w:asciiTheme="minorHAnsi" w:hAnsiTheme="minorHAnsi" w:cstheme="minorHAnsi"/>
          <w:sz w:val="22"/>
          <w:szCs w:val="22"/>
          <w:lang w:val="bs-Latn-BA"/>
        </w:rPr>
        <w:t>(u daljem tekstu</w:t>
      </w:r>
      <w:r w:rsidR="00852BA3" w:rsidRPr="00852BA3">
        <w:rPr>
          <w:rFonts w:asciiTheme="minorHAnsi" w:hAnsiTheme="minorHAnsi" w:cstheme="minorHAnsi"/>
          <w:sz w:val="22"/>
          <w:szCs w:val="22"/>
          <w:lang w:val="bs-Latn-BA"/>
        </w:rPr>
        <w:t>:</w:t>
      </w:r>
      <w:r w:rsidR="00B767A3" w:rsidRPr="00852BA3">
        <w:rPr>
          <w:rFonts w:asciiTheme="minorHAnsi" w:hAnsiTheme="minorHAnsi" w:cstheme="minorHAnsi"/>
          <w:sz w:val="22"/>
          <w:szCs w:val="22"/>
          <w:lang w:val="bs-Latn-BA"/>
        </w:rPr>
        <w:t xml:space="preserve"> Program utroška sredstava)</w:t>
      </w:r>
      <w:r w:rsidRPr="00852BA3">
        <w:rPr>
          <w:rFonts w:asciiTheme="minorHAnsi" w:hAnsiTheme="minorHAnsi" w:cstheme="minorHAnsi"/>
          <w:sz w:val="22"/>
          <w:szCs w:val="22"/>
          <w:lang w:val="bs-Latn-BA"/>
        </w:rPr>
        <w:t xml:space="preserve"> i jasno definisala kriterije za njihovu raspodjelu. </w:t>
      </w:r>
    </w:p>
    <w:p w14:paraId="4D59CDAC" w14:textId="45AC3654" w:rsidR="008E31B3" w:rsidRPr="00852BA3" w:rsidRDefault="008E31B3" w:rsidP="00EE2D2C">
      <w:pPr>
        <w:pStyle w:val="BodyText"/>
        <w:spacing w:before="120" w:after="120" w:line="252" w:lineRule="auto"/>
        <w:ind w:left="0"/>
        <w:rPr>
          <w:rFonts w:asciiTheme="minorHAnsi" w:hAnsiTheme="minorHAnsi" w:cstheme="minorHAnsi"/>
          <w:sz w:val="22"/>
          <w:szCs w:val="22"/>
          <w:lang w:val="bs-Latn-BA"/>
        </w:rPr>
      </w:pPr>
      <w:r w:rsidRPr="00852BA3">
        <w:rPr>
          <w:rFonts w:asciiTheme="minorHAnsi" w:hAnsiTheme="minorHAnsi" w:cstheme="minorHAnsi"/>
          <w:sz w:val="22"/>
          <w:szCs w:val="22"/>
          <w:lang w:val="bs-Latn-BA"/>
        </w:rPr>
        <w:t>Predviđeni način dodjele sredstava je putem javnog poziva za čiju provedbu je nadležan Fond za zaštitu okoliša F</w:t>
      </w:r>
      <w:r w:rsidR="000E526F">
        <w:rPr>
          <w:rFonts w:asciiTheme="minorHAnsi" w:hAnsiTheme="minorHAnsi" w:cstheme="minorHAnsi"/>
          <w:sz w:val="22"/>
          <w:szCs w:val="22"/>
        </w:rPr>
        <w:t>BiH</w:t>
      </w:r>
      <w:r w:rsidR="00F37F1A">
        <w:rPr>
          <w:rFonts w:asciiTheme="minorHAnsi" w:hAnsiTheme="minorHAnsi" w:cstheme="minorHAnsi"/>
          <w:sz w:val="22"/>
          <w:szCs w:val="22"/>
        </w:rPr>
        <w:t xml:space="preserve"> (u daljem tekstu: Fond)</w:t>
      </w:r>
      <w:r w:rsidRPr="00852BA3">
        <w:rPr>
          <w:rFonts w:asciiTheme="minorHAnsi" w:hAnsiTheme="minorHAnsi" w:cstheme="minorHAnsi"/>
          <w:sz w:val="22"/>
          <w:szCs w:val="22"/>
          <w:lang w:val="bs-Latn-BA"/>
        </w:rPr>
        <w:t xml:space="preserve">. </w:t>
      </w:r>
    </w:p>
    <w:p w14:paraId="4583E40F" w14:textId="73E86C53" w:rsidR="008E31B3" w:rsidRDefault="008E31B3" w:rsidP="00EE2D2C">
      <w:pPr>
        <w:pStyle w:val="BodyText"/>
        <w:spacing w:before="120" w:after="120" w:line="252" w:lineRule="auto"/>
        <w:ind w:left="0"/>
        <w:rPr>
          <w:rFonts w:asciiTheme="minorHAnsi" w:hAnsiTheme="minorHAnsi" w:cstheme="minorHAnsi"/>
          <w:sz w:val="22"/>
          <w:szCs w:val="22"/>
          <w:lang w:val="bs-Latn-BA"/>
        </w:rPr>
      </w:pPr>
      <w:r w:rsidRPr="00AA1302">
        <w:rPr>
          <w:rFonts w:asciiTheme="minorHAnsi" w:hAnsiTheme="minorHAnsi" w:cstheme="minorHAnsi"/>
          <w:sz w:val="22"/>
          <w:szCs w:val="22"/>
          <w:lang w:val="bs-Latn-BA"/>
        </w:rPr>
        <w:t>Pružanje ovog vida podrške najjasniji je signal E</w:t>
      </w:r>
      <w:r w:rsidR="00F37F1A">
        <w:rPr>
          <w:rFonts w:asciiTheme="minorHAnsi" w:hAnsiTheme="minorHAnsi" w:cstheme="minorHAnsi"/>
          <w:sz w:val="22"/>
          <w:szCs w:val="22"/>
          <w:lang w:val="bs-Latn-BA"/>
        </w:rPr>
        <w:t>v</w:t>
      </w:r>
      <w:r w:rsidRPr="00AA1302">
        <w:rPr>
          <w:rFonts w:asciiTheme="minorHAnsi" w:hAnsiTheme="minorHAnsi" w:cstheme="minorHAnsi"/>
          <w:sz w:val="22"/>
          <w:szCs w:val="22"/>
          <w:lang w:val="bs-Latn-BA"/>
        </w:rPr>
        <w:t>ropske unije prema zemljama kandidatima za članstvo da napredak na putu ka E</w:t>
      </w:r>
      <w:r w:rsidR="00852BA3">
        <w:rPr>
          <w:rFonts w:asciiTheme="minorHAnsi" w:hAnsiTheme="minorHAnsi" w:cstheme="minorHAnsi"/>
          <w:sz w:val="22"/>
          <w:szCs w:val="22"/>
          <w:lang w:val="bs-Latn-BA"/>
        </w:rPr>
        <w:t>v</w:t>
      </w:r>
      <w:r w:rsidRPr="00AA1302">
        <w:rPr>
          <w:rFonts w:asciiTheme="minorHAnsi" w:hAnsiTheme="minorHAnsi" w:cstheme="minorHAnsi"/>
          <w:sz w:val="22"/>
          <w:szCs w:val="22"/>
          <w:lang w:val="bs-Latn-BA"/>
        </w:rPr>
        <w:t>ropskoj uniji ima značajne socio-ekonomske benefite kako za stanovništvo i privredu tako i za državu u cjelini.</w:t>
      </w:r>
    </w:p>
    <w:p w14:paraId="31BB8DE0" w14:textId="77777777" w:rsidR="00AC2276" w:rsidRDefault="00AC2276" w:rsidP="00EE2D2C">
      <w:pPr>
        <w:pStyle w:val="BodyText"/>
        <w:spacing w:before="120" w:after="120" w:line="252" w:lineRule="auto"/>
        <w:ind w:left="0"/>
        <w:rPr>
          <w:rFonts w:asciiTheme="minorHAnsi" w:hAnsiTheme="minorHAnsi" w:cstheme="minorHAnsi"/>
          <w:sz w:val="22"/>
          <w:szCs w:val="22"/>
          <w:lang w:val="bs-Latn-BA"/>
        </w:rPr>
      </w:pPr>
    </w:p>
    <w:p w14:paraId="5B6BCB45" w14:textId="77777777" w:rsidR="00AC2276" w:rsidRDefault="00AC2276" w:rsidP="00EE2D2C">
      <w:pPr>
        <w:pStyle w:val="BodyText"/>
        <w:spacing w:before="120" w:after="120" w:line="252" w:lineRule="auto"/>
        <w:ind w:left="0"/>
        <w:rPr>
          <w:rFonts w:asciiTheme="minorHAnsi" w:hAnsiTheme="minorHAnsi" w:cstheme="minorHAnsi"/>
          <w:sz w:val="22"/>
          <w:szCs w:val="22"/>
          <w:lang w:val="bs-Latn-BA"/>
        </w:rPr>
      </w:pPr>
    </w:p>
    <w:p w14:paraId="323FA24D" w14:textId="77777777" w:rsidR="00804D27" w:rsidRDefault="00804D27" w:rsidP="00EE2D2C">
      <w:pPr>
        <w:pStyle w:val="BodyText"/>
        <w:spacing w:before="120" w:after="120" w:line="252" w:lineRule="auto"/>
        <w:ind w:left="0"/>
        <w:rPr>
          <w:rFonts w:asciiTheme="minorHAnsi" w:hAnsiTheme="minorHAnsi" w:cstheme="minorHAnsi"/>
          <w:sz w:val="22"/>
          <w:szCs w:val="22"/>
          <w:lang w:val="bs-Latn-BA"/>
        </w:rPr>
      </w:pPr>
    </w:p>
    <w:p w14:paraId="51349276" w14:textId="6092C49F" w:rsidR="00D743B7" w:rsidRPr="00AA1302" w:rsidRDefault="006B63A3" w:rsidP="00411A8E">
      <w:pPr>
        <w:pStyle w:val="Heading1"/>
        <w:numPr>
          <w:ilvl w:val="0"/>
          <w:numId w:val="17"/>
        </w:numPr>
        <w:tabs>
          <w:tab w:val="left" w:pos="667"/>
          <w:tab w:val="left" w:pos="668"/>
        </w:tabs>
        <w:spacing w:before="480" w:line="252" w:lineRule="auto"/>
        <w:ind w:left="340" w:hanging="340"/>
        <w:rPr>
          <w:rFonts w:asciiTheme="minorHAnsi" w:hAnsiTheme="minorHAnsi" w:cstheme="minorHAnsi"/>
          <w:sz w:val="22"/>
          <w:szCs w:val="22"/>
          <w:lang w:val="bs-Latn-BA"/>
        </w:rPr>
      </w:pPr>
      <w:r w:rsidRPr="00AA1302">
        <w:rPr>
          <w:rFonts w:asciiTheme="minorHAnsi" w:hAnsiTheme="minorHAnsi" w:cstheme="minorHAnsi"/>
          <w:sz w:val="22"/>
          <w:szCs w:val="22"/>
          <w:lang w:val="bs-Latn-BA"/>
        </w:rPr>
        <w:lastRenderedPageBreak/>
        <w:t>PREDMET</w:t>
      </w:r>
      <w:r w:rsidRPr="00AA1302">
        <w:rPr>
          <w:rFonts w:asciiTheme="minorHAnsi" w:hAnsiTheme="minorHAnsi" w:cstheme="minorHAnsi"/>
          <w:spacing w:val="11"/>
          <w:sz w:val="22"/>
          <w:szCs w:val="22"/>
          <w:lang w:val="bs-Latn-BA"/>
        </w:rPr>
        <w:t xml:space="preserve"> </w:t>
      </w:r>
      <w:r w:rsidRPr="00AA1302">
        <w:rPr>
          <w:rFonts w:asciiTheme="minorHAnsi" w:hAnsiTheme="minorHAnsi" w:cstheme="minorHAnsi"/>
          <w:sz w:val="22"/>
          <w:szCs w:val="22"/>
          <w:lang w:val="bs-Latn-BA"/>
        </w:rPr>
        <w:t>JAVNOG</w:t>
      </w:r>
      <w:r w:rsidRPr="00AA1302">
        <w:rPr>
          <w:rFonts w:asciiTheme="minorHAnsi" w:hAnsiTheme="minorHAnsi" w:cstheme="minorHAnsi"/>
          <w:spacing w:val="20"/>
          <w:sz w:val="22"/>
          <w:szCs w:val="22"/>
          <w:lang w:val="bs-Latn-BA"/>
        </w:rPr>
        <w:t xml:space="preserve"> </w:t>
      </w:r>
      <w:r w:rsidR="0049232B" w:rsidRPr="00AA1302">
        <w:rPr>
          <w:rFonts w:asciiTheme="minorHAnsi" w:hAnsiTheme="minorHAnsi" w:cstheme="minorHAnsi"/>
          <w:spacing w:val="-2"/>
          <w:sz w:val="22"/>
          <w:szCs w:val="22"/>
          <w:lang w:val="bs-Latn-BA"/>
        </w:rPr>
        <w:t>POZIVA</w:t>
      </w:r>
    </w:p>
    <w:p w14:paraId="68E3A549" w14:textId="616B7A63" w:rsidR="00D743B7" w:rsidRPr="00852BA3" w:rsidRDefault="006B63A3" w:rsidP="00F37F1A">
      <w:pPr>
        <w:pStyle w:val="BodyText"/>
        <w:spacing w:before="120" w:line="252" w:lineRule="auto"/>
        <w:ind w:left="0"/>
        <w:rPr>
          <w:rFonts w:asciiTheme="minorHAnsi" w:hAnsiTheme="minorHAnsi" w:cstheme="minorHAnsi"/>
          <w:spacing w:val="-2"/>
          <w:sz w:val="22"/>
          <w:szCs w:val="22"/>
          <w:lang w:val="bs-Latn-BA"/>
        </w:rPr>
      </w:pPr>
      <w:r w:rsidRPr="00852BA3">
        <w:rPr>
          <w:rFonts w:asciiTheme="minorHAnsi" w:hAnsiTheme="minorHAnsi" w:cstheme="minorHAnsi"/>
          <w:spacing w:val="-2"/>
          <w:sz w:val="22"/>
          <w:szCs w:val="22"/>
          <w:lang w:val="bs-Latn-BA"/>
        </w:rPr>
        <w:t xml:space="preserve">Predmet Javnog </w:t>
      </w:r>
      <w:r w:rsidR="0049232B" w:rsidRPr="00852BA3">
        <w:rPr>
          <w:rFonts w:asciiTheme="minorHAnsi" w:hAnsiTheme="minorHAnsi" w:cstheme="minorHAnsi"/>
          <w:spacing w:val="-2"/>
          <w:sz w:val="22"/>
          <w:szCs w:val="22"/>
          <w:lang w:val="bs-Latn-BA"/>
        </w:rPr>
        <w:t>poziva</w:t>
      </w:r>
      <w:r w:rsidRPr="00852BA3">
        <w:rPr>
          <w:rFonts w:asciiTheme="minorHAnsi" w:hAnsiTheme="minorHAnsi" w:cstheme="minorHAnsi"/>
          <w:spacing w:val="-2"/>
          <w:sz w:val="22"/>
          <w:szCs w:val="22"/>
          <w:lang w:val="bs-Latn-BA"/>
        </w:rPr>
        <w:t xml:space="preserve"> je prikupljanje prijava za </w:t>
      </w:r>
      <w:r w:rsidR="00D14500" w:rsidRPr="00852BA3">
        <w:rPr>
          <w:rFonts w:asciiTheme="minorHAnsi" w:hAnsiTheme="minorHAnsi" w:cstheme="minorHAnsi"/>
          <w:spacing w:val="-2"/>
          <w:sz w:val="22"/>
          <w:szCs w:val="22"/>
          <w:lang w:val="bs-Latn-BA"/>
        </w:rPr>
        <w:t>dodjelu</w:t>
      </w:r>
      <w:r w:rsidRPr="00852BA3">
        <w:rPr>
          <w:rFonts w:asciiTheme="minorHAnsi" w:hAnsiTheme="minorHAnsi" w:cstheme="minorHAnsi"/>
          <w:spacing w:val="-2"/>
          <w:sz w:val="22"/>
          <w:szCs w:val="22"/>
          <w:lang w:val="bs-Latn-BA"/>
        </w:rPr>
        <w:t xml:space="preserve"> </w:t>
      </w:r>
      <w:r w:rsidR="0034221E" w:rsidRPr="00852BA3">
        <w:rPr>
          <w:rFonts w:asciiTheme="minorHAnsi" w:hAnsiTheme="minorHAnsi" w:cstheme="minorHAnsi"/>
          <w:spacing w:val="-2"/>
          <w:sz w:val="22"/>
          <w:szCs w:val="22"/>
          <w:lang w:val="bs-Latn-BA"/>
        </w:rPr>
        <w:t xml:space="preserve">bespovratnih </w:t>
      </w:r>
      <w:r w:rsidRPr="00852BA3">
        <w:rPr>
          <w:rFonts w:asciiTheme="minorHAnsi" w:hAnsiTheme="minorHAnsi" w:cstheme="minorHAnsi"/>
          <w:spacing w:val="-2"/>
          <w:sz w:val="22"/>
          <w:szCs w:val="22"/>
          <w:lang w:val="bs-Latn-BA"/>
        </w:rPr>
        <w:t>sredstava</w:t>
      </w:r>
      <w:r w:rsidR="00C854CE" w:rsidRPr="00852BA3">
        <w:rPr>
          <w:rFonts w:asciiTheme="minorHAnsi" w:hAnsiTheme="minorHAnsi" w:cstheme="minorHAnsi"/>
          <w:spacing w:val="-2"/>
          <w:sz w:val="22"/>
          <w:szCs w:val="22"/>
          <w:lang w:val="bs-Latn-BA"/>
        </w:rPr>
        <w:t xml:space="preserve"> EU kroz</w:t>
      </w:r>
      <w:r w:rsidR="001D5215" w:rsidRPr="00852BA3">
        <w:rPr>
          <w:rFonts w:asciiTheme="minorHAnsi" w:hAnsiTheme="minorHAnsi" w:cstheme="minorHAnsi"/>
          <w:spacing w:val="-2"/>
          <w:sz w:val="22"/>
          <w:szCs w:val="22"/>
          <w:lang w:val="bs-Latn-BA"/>
        </w:rPr>
        <w:t xml:space="preserve"> budžetsk</w:t>
      </w:r>
      <w:r w:rsidR="00C854CE" w:rsidRPr="00852BA3">
        <w:rPr>
          <w:rFonts w:asciiTheme="minorHAnsi" w:hAnsiTheme="minorHAnsi" w:cstheme="minorHAnsi"/>
          <w:spacing w:val="-2"/>
          <w:sz w:val="22"/>
          <w:szCs w:val="22"/>
          <w:lang w:val="bs-Latn-BA"/>
        </w:rPr>
        <w:t>u</w:t>
      </w:r>
      <w:r w:rsidR="001D5215" w:rsidRPr="00852BA3">
        <w:rPr>
          <w:rFonts w:asciiTheme="minorHAnsi" w:hAnsiTheme="minorHAnsi" w:cstheme="minorHAnsi"/>
          <w:spacing w:val="-2"/>
          <w:sz w:val="22"/>
          <w:szCs w:val="22"/>
          <w:lang w:val="bs-Latn-BA"/>
        </w:rPr>
        <w:t xml:space="preserve"> podršk</w:t>
      </w:r>
      <w:r w:rsidR="00C854CE" w:rsidRPr="00852BA3">
        <w:rPr>
          <w:rFonts w:asciiTheme="minorHAnsi" w:hAnsiTheme="minorHAnsi" w:cstheme="minorHAnsi"/>
          <w:spacing w:val="-2"/>
          <w:sz w:val="22"/>
          <w:szCs w:val="22"/>
          <w:lang w:val="bs-Latn-BA"/>
        </w:rPr>
        <w:t>u</w:t>
      </w:r>
      <w:r w:rsidR="001D5215" w:rsidRPr="00852BA3">
        <w:rPr>
          <w:rFonts w:asciiTheme="minorHAnsi" w:hAnsiTheme="minorHAnsi" w:cstheme="minorHAnsi"/>
          <w:spacing w:val="-2"/>
          <w:sz w:val="22"/>
          <w:szCs w:val="22"/>
          <w:lang w:val="bs-Latn-BA"/>
        </w:rPr>
        <w:t xml:space="preserve"> </w:t>
      </w:r>
      <w:r w:rsidR="003311BF" w:rsidRPr="00852BA3">
        <w:rPr>
          <w:rFonts w:asciiTheme="minorHAnsi" w:hAnsiTheme="minorHAnsi" w:cstheme="minorHAnsi"/>
          <w:spacing w:val="-2"/>
          <w:sz w:val="22"/>
          <w:szCs w:val="22"/>
          <w:lang w:val="bs-Latn-BA"/>
        </w:rPr>
        <w:t>fizičkim licima (građanima) vlasnicima stambenih objekata</w:t>
      </w:r>
      <w:r w:rsidR="007166B7" w:rsidRPr="00852BA3">
        <w:rPr>
          <w:rFonts w:asciiTheme="minorHAnsi" w:hAnsiTheme="minorHAnsi" w:cstheme="minorHAnsi"/>
          <w:spacing w:val="-2"/>
          <w:sz w:val="22"/>
          <w:szCs w:val="22"/>
          <w:lang w:val="bs-Latn-BA"/>
        </w:rPr>
        <w:t xml:space="preserve"> </w:t>
      </w:r>
      <w:r w:rsidR="007166B7" w:rsidRPr="00B71ACA">
        <w:rPr>
          <w:rFonts w:asciiTheme="minorHAnsi" w:hAnsiTheme="minorHAnsi" w:cstheme="minorHAnsi"/>
          <w:b/>
          <w:bCs/>
          <w:spacing w:val="-2"/>
          <w:sz w:val="22"/>
          <w:szCs w:val="22"/>
          <w:lang w:val="bs-Latn-BA"/>
        </w:rPr>
        <w:t xml:space="preserve">za </w:t>
      </w:r>
      <w:r w:rsidR="00B54AF4">
        <w:rPr>
          <w:rFonts w:asciiTheme="minorHAnsi" w:hAnsiTheme="minorHAnsi" w:cstheme="minorHAnsi"/>
          <w:b/>
          <w:bCs/>
          <w:spacing w:val="-2"/>
          <w:sz w:val="22"/>
          <w:szCs w:val="22"/>
          <w:lang w:val="bs-Latn-BA"/>
        </w:rPr>
        <w:t>mjere</w:t>
      </w:r>
      <w:r w:rsidR="00B54AF4" w:rsidRPr="00B71ACA">
        <w:rPr>
          <w:rFonts w:asciiTheme="minorHAnsi" w:hAnsiTheme="minorHAnsi" w:cstheme="minorHAnsi"/>
          <w:b/>
          <w:bCs/>
          <w:spacing w:val="-2"/>
          <w:sz w:val="22"/>
          <w:szCs w:val="22"/>
          <w:lang w:val="bs-Latn-BA"/>
        </w:rPr>
        <w:t xml:space="preserve"> </w:t>
      </w:r>
      <w:r w:rsidR="007166B7" w:rsidRPr="00B71ACA">
        <w:rPr>
          <w:rFonts w:asciiTheme="minorHAnsi" w:hAnsiTheme="minorHAnsi" w:cstheme="minorHAnsi"/>
          <w:b/>
          <w:bCs/>
          <w:spacing w:val="-2"/>
          <w:sz w:val="22"/>
          <w:szCs w:val="22"/>
          <w:lang w:val="bs-Latn-BA"/>
        </w:rPr>
        <w:t>energijske efikasnosti</w:t>
      </w:r>
      <w:r w:rsidR="00B71ACA" w:rsidRPr="00B71ACA">
        <w:rPr>
          <w:rFonts w:asciiTheme="minorHAnsi" w:hAnsiTheme="minorHAnsi" w:cstheme="minorHAnsi"/>
          <w:b/>
          <w:bCs/>
          <w:spacing w:val="-2"/>
          <w:sz w:val="22"/>
          <w:szCs w:val="22"/>
          <w:lang w:val="bs-Latn-BA"/>
        </w:rPr>
        <w:t xml:space="preserve"> koj</w:t>
      </w:r>
      <w:r w:rsidR="00B54AF4">
        <w:rPr>
          <w:rFonts w:asciiTheme="minorHAnsi" w:hAnsiTheme="minorHAnsi" w:cstheme="minorHAnsi"/>
          <w:b/>
          <w:bCs/>
          <w:spacing w:val="-2"/>
          <w:sz w:val="22"/>
          <w:szCs w:val="22"/>
          <w:lang w:val="bs-Latn-BA"/>
        </w:rPr>
        <w:t>e</w:t>
      </w:r>
      <w:r w:rsidR="00B71ACA" w:rsidRPr="00B71ACA">
        <w:rPr>
          <w:rFonts w:asciiTheme="minorHAnsi" w:hAnsiTheme="minorHAnsi" w:cstheme="minorHAnsi"/>
          <w:b/>
          <w:bCs/>
          <w:spacing w:val="-2"/>
          <w:sz w:val="22"/>
          <w:szCs w:val="22"/>
          <w:lang w:val="bs-Latn-BA"/>
        </w:rPr>
        <w:t xml:space="preserve"> se planiraju realizovati ili su realizovan</w:t>
      </w:r>
      <w:r w:rsidR="00B54AF4">
        <w:rPr>
          <w:rFonts w:asciiTheme="minorHAnsi" w:hAnsiTheme="minorHAnsi" w:cstheme="minorHAnsi"/>
          <w:b/>
          <w:bCs/>
          <w:spacing w:val="-2"/>
          <w:sz w:val="22"/>
          <w:szCs w:val="22"/>
          <w:lang w:val="bs-Latn-BA"/>
        </w:rPr>
        <w:t>e</w:t>
      </w:r>
      <w:r w:rsidR="00B71ACA" w:rsidRPr="00B71ACA">
        <w:rPr>
          <w:rFonts w:asciiTheme="minorHAnsi" w:hAnsiTheme="minorHAnsi" w:cstheme="minorHAnsi"/>
          <w:b/>
          <w:bCs/>
          <w:spacing w:val="-2"/>
          <w:sz w:val="22"/>
          <w:szCs w:val="22"/>
          <w:lang w:val="bs-Latn-BA"/>
        </w:rPr>
        <w:t xml:space="preserve"> nakon 03.11.2023. godine</w:t>
      </w:r>
      <w:r w:rsidR="001D5215" w:rsidRPr="00852BA3">
        <w:rPr>
          <w:rFonts w:asciiTheme="minorHAnsi" w:hAnsiTheme="minorHAnsi" w:cstheme="minorHAnsi"/>
          <w:spacing w:val="-2"/>
          <w:sz w:val="22"/>
          <w:szCs w:val="22"/>
          <w:lang w:val="bs-Latn-BA"/>
        </w:rPr>
        <w:t>.</w:t>
      </w:r>
    </w:p>
    <w:p w14:paraId="51DD17D1" w14:textId="77777777" w:rsidR="004E6A61" w:rsidRDefault="006B63A3" w:rsidP="00F37F1A">
      <w:pPr>
        <w:pStyle w:val="BodyText"/>
        <w:spacing w:before="120" w:line="252" w:lineRule="auto"/>
        <w:ind w:left="0"/>
        <w:rPr>
          <w:rFonts w:asciiTheme="minorHAnsi" w:hAnsiTheme="minorHAnsi" w:cstheme="minorHAnsi"/>
          <w:b/>
          <w:bCs/>
          <w:sz w:val="22"/>
          <w:szCs w:val="22"/>
          <w:lang w:val="bs-Latn-BA"/>
        </w:rPr>
      </w:pPr>
      <w:r w:rsidRPr="00AA1302">
        <w:rPr>
          <w:rFonts w:asciiTheme="minorHAnsi" w:hAnsiTheme="minorHAnsi" w:cstheme="minorHAnsi"/>
          <w:sz w:val="22"/>
          <w:szCs w:val="22"/>
          <w:lang w:val="bs-Latn-BA"/>
        </w:rPr>
        <w:t xml:space="preserve">Ovaj </w:t>
      </w:r>
      <w:r w:rsidR="008B4F4F" w:rsidRPr="00AA1302">
        <w:rPr>
          <w:rFonts w:asciiTheme="minorHAnsi" w:hAnsiTheme="minorHAnsi" w:cstheme="minorHAnsi"/>
          <w:sz w:val="22"/>
          <w:szCs w:val="22"/>
          <w:lang w:val="bs-Latn-BA"/>
        </w:rPr>
        <w:t>J</w:t>
      </w:r>
      <w:r w:rsidR="001D5215" w:rsidRPr="00AA1302">
        <w:rPr>
          <w:rFonts w:asciiTheme="minorHAnsi" w:hAnsiTheme="minorHAnsi" w:cstheme="minorHAnsi"/>
          <w:sz w:val="22"/>
          <w:szCs w:val="22"/>
          <w:lang w:val="bs-Latn-BA"/>
        </w:rPr>
        <w:t xml:space="preserve">avni </w:t>
      </w:r>
      <w:r w:rsidR="0049232B" w:rsidRPr="00AA1302">
        <w:rPr>
          <w:rFonts w:asciiTheme="minorHAnsi" w:hAnsiTheme="minorHAnsi" w:cstheme="minorHAnsi"/>
          <w:sz w:val="22"/>
          <w:szCs w:val="22"/>
          <w:lang w:val="bs-Latn-BA"/>
        </w:rPr>
        <w:t>poziv</w:t>
      </w:r>
      <w:r w:rsidRPr="00AA1302">
        <w:rPr>
          <w:rFonts w:asciiTheme="minorHAnsi" w:hAnsiTheme="minorHAnsi" w:cstheme="minorHAnsi"/>
          <w:sz w:val="22"/>
          <w:szCs w:val="22"/>
          <w:lang w:val="bs-Latn-BA"/>
        </w:rPr>
        <w:t xml:space="preserve"> podrazumijeva </w:t>
      </w:r>
      <w:r w:rsidRPr="00AA1302">
        <w:rPr>
          <w:rFonts w:asciiTheme="minorHAnsi" w:hAnsiTheme="minorHAnsi" w:cstheme="minorHAnsi"/>
          <w:b/>
          <w:bCs/>
          <w:sz w:val="22"/>
          <w:szCs w:val="22"/>
          <w:lang w:val="bs-Latn-BA"/>
        </w:rPr>
        <w:t xml:space="preserve">korištenje </w:t>
      </w:r>
      <w:r w:rsidR="0034221E" w:rsidRPr="00AA1302">
        <w:rPr>
          <w:rFonts w:asciiTheme="minorHAnsi" w:hAnsiTheme="minorHAnsi" w:cstheme="minorHAnsi"/>
          <w:b/>
          <w:bCs/>
          <w:sz w:val="22"/>
          <w:szCs w:val="22"/>
          <w:lang w:val="bs-Latn-BA"/>
        </w:rPr>
        <w:t xml:space="preserve">bespovratnih </w:t>
      </w:r>
      <w:r w:rsidRPr="00AA1302">
        <w:rPr>
          <w:rFonts w:asciiTheme="minorHAnsi" w:hAnsiTheme="minorHAnsi" w:cstheme="minorHAnsi"/>
          <w:b/>
          <w:bCs/>
          <w:sz w:val="22"/>
          <w:szCs w:val="22"/>
          <w:lang w:val="bs-Latn-BA"/>
        </w:rPr>
        <w:t xml:space="preserve">sredstava za sufinansiranje </w:t>
      </w:r>
      <w:r w:rsidR="00FA6507" w:rsidRPr="00AA1302">
        <w:rPr>
          <w:rFonts w:asciiTheme="minorHAnsi" w:hAnsiTheme="minorHAnsi" w:cstheme="minorHAnsi"/>
          <w:b/>
          <w:bCs/>
          <w:sz w:val="22"/>
          <w:szCs w:val="22"/>
          <w:lang w:val="bs-Latn-BA"/>
        </w:rPr>
        <w:t>provođenja mjera</w:t>
      </w:r>
      <w:r w:rsidRPr="00AA1302">
        <w:rPr>
          <w:rFonts w:asciiTheme="minorHAnsi" w:hAnsiTheme="minorHAnsi" w:cstheme="minorHAnsi"/>
          <w:b/>
          <w:bCs/>
          <w:sz w:val="22"/>
          <w:szCs w:val="22"/>
          <w:lang w:val="bs-Latn-BA"/>
        </w:rPr>
        <w:t xml:space="preserve"> povećanja energijske efikasnosti u</w:t>
      </w:r>
      <w:r w:rsidR="00623ADD" w:rsidRPr="00AA1302">
        <w:rPr>
          <w:rFonts w:asciiTheme="minorHAnsi" w:hAnsiTheme="minorHAnsi" w:cstheme="minorHAnsi"/>
          <w:b/>
          <w:bCs/>
          <w:sz w:val="22"/>
          <w:szCs w:val="22"/>
          <w:lang w:val="bs-Latn-BA"/>
        </w:rPr>
        <w:t xml:space="preserve"> postojećim</w:t>
      </w:r>
      <w:r w:rsidR="00034C44" w:rsidRPr="00AA1302">
        <w:rPr>
          <w:rFonts w:asciiTheme="minorHAnsi" w:hAnsiTheme="minorHAnsi" w:cstheme="minorHAnsi"/>
          <w:b/>
          <w:bCs/>
          <w:sz w:val="22"/>
          <w:szCs w:val="22"/>
          <w:lang w:val="bs-Latn-BA"/>
        </w:rPr>
        <w:t xml:space="preserve"> </w:t>
      </w:r>
      <w:r w:rsidR="00623ADD" w:rsidRPr="00AA1302">
        <w:rPr>
          <w:rFonts w:asciiTheme="minorHAnsi" w:hAnsiTheme="minorHAnsi" w:cstheme="minorHAnsi"/>
          <w:b/>
          <w:bCs/>
          <w:sz w:val="22"/>
          <w:szCs w:val="22"/>
          <w:lang w:val="bs-Latn-BA"/>
        </w:rPr>
        <w:t>stambenim objektima koji su u upotrebi</w:t>
      </w:r>
      <w:r w:rsidR="00261243">
        <w:rPr>
          <w:rFonts w:asciiTheme="minorHAnsi" w:hAnsiTheme="minorHAnsi" w:cstheme="minorHAnsi"/>
          <w:b/>
          <w:bCs/>
          <w:sz w:val="22"/>
          <w:szCs w:val="22"/>
          <w:lang w:val="bs-Latn-BA"/>
        </w:rPr>
        <w:t>.</w:t>
      </w:r>
    </w:p>
    <w:p w14:paraId="52AA1E34" w14:textId="1D1A7E03" w:rsidR="00D14500" w:rsidRPr="00261243" w:rsidRDefault="00261243" w:rsidP="00F37F1A">
      <w:pPr>
        <w:pStyle w:val="BodyText"/>
        <w:spacing w:before="120" w:line="252" w:lineRule="auto"/>
        <w:ind w:left="0"/>
        <w:rPr>
          <w:rFonts w:asciiTheme="minorHAnsi" w:hAnsiTheme="minorHAnsi" w:cstheme="minorHAnsi"/>
          <w:sz w:val="22"/>
          <w:szCs w:val="22"/>
          <w:lang w:val="bs-Latn-BA"/>
        </w:rPr>
      </w:pPr>
      <w:r w:rsidRPr="00261243">
        <w:rPr>
          <w:rFonts w:asciiTheme="minorHAnsi" w:hAnsiTheme="minorHAnsi" w:cstheme="minorHAnsi"/>
          <w:sz w:val="22"/>
          <w:szCs w:val="22"/>
          <w:lang w:val="bs-Latn-BA"/>
        </w:rPr>
        <w:t>Pod stambenim objektom u smislu ovog Poziva</w:t>
      </w:r>
      <w:r>
        <w:rPr>
          <w:rFonts w:asciiTheme="minorHAnsi" w:hAnsiTheme="minorHAnsi" w:cstheme="minorHAnsi"/>
          <w:sz w:val="22"/>
          <w:szCs w:val="22"/>
          <w:lang w:val="bs-Latn-BA"/>
        </w:rPr>
        <w:t xml:space="preserve"> podrazumijeva se</w:t>
      </w:r>
      <w:r w:rsidR="00D14500" w:rsidRPr="00261243">
        <w:rPr>
          <w:rFonts w:asciiTheme="minorHAnsi" w:hAnsiTheme="minorHAnsi" w:cstheme="minorHAnsi"/>
          <w:sz w:val="22"/>
          <w:szCs w:val="22"/>
          <w:lang w:val="bs-Latn-BA"/>
        </w:rPr>
        <w:t>:</w:t>
      </w:r>
    </w:p>
    <w:p w14:paraId="6FA4294F" w14:textId="5B2BBEF8" w:rsidR="00261243" w:rsidRDefault="001D5215" w:rsidP="00F37F1A">
      <w:pPr>
        <w:pStyle w:val="ListParagraph"/>
        <w:widowControl/>
        <w:numPr>
          <w:ilvl w:val="0"/>
          <w:numId w:val="19"/>
        </w:numPr>
        <w:autoSpaceDE/>
        <w:autoSpaceDN/>
        <w:spacing w:before="60" w:line="252" w:lineRule="auto"/>
        <w:ind w:left="680" w:hanging="340"/>
        <w:rPr>
          <w:rFonts w:asciiTheme="minorHAnsi" w:hAnsiTheme="minorHAnsi" w:cstheme="minorHAnsi"/>
          <w:lang w:val="bs-Latn-BA"/>
        </w:rPr>
      </w:pPr>
      <w:r w:rsidRPr="00AA1302">
        <w:rPr>
          <w:rFonts w:asciiTheme="minorHAnsi" w:hAnsiTheme="minorHAnsi" w:cstheme="minorHAnsi"/>
          <w:lang w:val="bs-Latn-BA"/>
        </w:rPr>
        <w:t>individualn</w:t>
      </w:r>
      <w:r w:rsidR="00261243">
        <w:rPr>
          <w:rFonts w:asciiTheme="minorHAnsi" w:hAnsiTheme="minorHAnsi" w:cstheme="minorHAnsi"/>
          <w:lang w:val="bs-Latn-BA"/>
        </w:rPr>
        <w:t>a</w:t>
      </w:r>
      <w:r w:rsidRPr="00AA1302">
        <w:rPr>
          <w:rFonts w:asciiTheme="minorHAnsi" w:hAnsiTheme="minorHAnsi" w:cstheme="minorHAnsi"/>
          <w:lang w:val="bs-Latn-BA"/>
        </w:rPr>
        <w:t>/porodičn</w:t>
      </w:r>
      <w:r w:rsidR="00261243">
        <w:rPr>
          <w:rFonts w:asciiTheme="minorHAnsi" w:hAnsiTheme="minorHAnsi" w:cstheme="minorHAnsi"/>
          <w:lang w:val="bs-Latn-BA"/>
        </w:rPr>
        <w:t>a</w:t>
      </w:r>
      <w:r w:rsidRPr="00AA1302">
        <w:rPr>
          <w:rFonts w:asciiTheme="minorHAnsi" w:hAnsiTheme="minorHAnsi" w:cstheme="minorHAnsi"/>
          <w:lang w:val="bs-Latn-BA"/>
        </w:rPr>
        <w:t xml:space="preserve"> kuća</w:t>
      </w:r>
      <w:r w:rsidR="00261243">
        <w:rPr>
          <w:rFonts w:asciiTheme="minorHAnsi" w:hAnsiTheme="minorHAnsi" w:cstheme="minorHAnsi"/>
          <w:lang w:val="bs-Latn-BA"/>
        </w:rPr>
        <w:t>;</w:t>
      </w:r>
      <w:r w:rsidRPr="00AA1302">
        <w:rPr>
          <w:rFonts w:asciiTheme="minorHAnsi" w:hAnsiTheme="minorHAnsi" w:cstheme="minorHAnsi"/>
          <w:lang w:val="bs-Latn-BA"/>
        </w:rPr>
        <w:t xml:space="preserve"> </w:t>
      </w:r>
    </w:p>
    <w:p w14:paraId="3EF61FEA" w14:textId="27E23426" w:rsidR="00D14500" w:rsidRPr="00AA1302" w:rsidRDefault="00261243" w:rsidP="00F37F1A">
      <w:pPr>
        <w:pStyle w:val="ListParagraph"/>
        <w:widowControl/>
        <w:numPr>
          <w:ilvl w:val="0"/>
          <w:numId w:val="19"/>
        </w:numPr>
        <w:autoSpaceDE/>
        <w:autoSpaceDN/>
        <w:spacing w:before="60" w:line="252" w:lineRule="auto"/>
        <w:ind w:left="680" w:hanging="340"/>
        <w:rPr>
          <w:rFonts w:asciiTheme="minorHAnsi" w:hAnsiTheme="minorHAnsi" w:cstheme="minorHAnsi"/>
          <w:lang w:val="bs-Latn-BA"/>
        </w:rPr>
      </w:pPr>
      <w:r w:rsidRPr="00AA1302">
        <w:rPr>
          <w:rFonts w:asciiTheme="minorHAnsi" w:hAnsiTheme="minorHAnsi" w:cstheme="minorHAnsi"/>
          <w:lang w:val="bs-Latn-BA"/>
        </w:rPr>
        <w:t>stamben</w:t>
      </w:r>
      <w:r>
        <w:rPr>
          <w:rFonts w:asciiTheme="minorHAnsi" w:hAnsiTheme="minorHAnsi" w:cstheme="minorHAnsi"/>
          <w:lang w:val="bs-Latn-BA"/>
        </w:rPr>
        <w:t>a</w:t>
      </w:r>
      <w:r w:rsidRPr="00AA1302">
        <w:rPr>
          <w:rFonts w:asciiTheme="minorHAnsi" w:hAnsiTheme="minorHAnsi" w:cstheme="minorHAnsi"/>
          <w:lang w:val="bs-Latn-BA"/>
        </w:rPr>
        <w:t xml:space="preserve"> jedinica</w:t>
      </w:r>
      <w:r>
        <w:rPr>
          <w:rFonts w:asciiTheme="minorHAnsi" w:hAnsiTheme="minorHAnsi" w:cstheme="minorHAnsi"/>
          <w:lang w:val="bs-Latn-BA"/>
        </w:rPr>
        <w:t xml:space="preserve"> u sklopu individualne/porodične kuće</w:t>
      </w:r>
      <w:r w:rsidR="00713060">
        <w:rPr>
          <w:rFonts w:asciiTheme="minorHAnsi" w:hAnsiTheme="minorHAnsi" w:cstheme="minorHAnsi"/>
          <w:lang w:val="bs-Latn-BA"/>
        </w:rPr>
        <w:t xml:space="preserve"> ukoliko </w:t>
      </w:r>
      <w:r w:rsidR="00713060" w:rsidRPr="00713060">
        <w:rPr>
          <w:rFonts w:asciiTheme="minorHAnsi" w:hAnsiTheme="minorHAnsi" w:cstheme="minorHAnsi"/>
          <w:lang w:val="bs-Latn-BA"/>
        </w:rPr>
        <w:t>posjeduje vlastito mjerno mjesto za električnu energiju na ime podnosioca prijave, koji je ujedno njen vlasnik/suvlasnik</w:t>
      </w:r>
      <w:r>
        <w:rPr>
          <w:rFonts w:asciiTheme="minorHAnsi" w:hAnsiTheme="minorHAnsi" w:cstheme="minorHAnsi"/>
          <w:lang w:val="bs-Latn-BA"/>
        </w:rPr>
        <w:t>;</w:t>
      </w:r>
    </w:p>
    <w:p w14:paraId="5DDF3C6B" w14:textId="35DEE54A" w:rsidR="00D743B7" w:rsidRPr="00AA1302" w:rsidRDefault="001D5215" w:rsidP="00F37F1A">
      <w:pPr>
        <w:pStyle w:val="ListParagraph"/>
        <w:widowControl/>
        <w:numPr>
          <w:ilvl w:val="0"/>
          <w:numId w:val="19"/>
        </w:numPr>
        <w:autoSpaceDE/>
        <w:autoSpaceDN/>
        <w:spacing w:before="60" w:line="252" w:lineRule="auto"/>
        <w:ind w:left="680" w:hanging="340"/>
        <w:rPr>
          <w:rFonts w:asciiTheme="minorHAnsi" w:hAnsiTheme="minorHAnsi" w:cstheme="minorHAnsi"/>
          <w:lang w:val="bs-Latn-BA"/>
        </w:rPr>
      </w:pPr>
      <w:r w:rsidRPr="00AA1302">
        <w:rPr>
          <w:rFonts w:asciiTheme="minorHAnsi" w:hAnsiTheme="minorHAnsi" w:cstheme="minorHAnsi"/>
          <w:lang w:val="bs-Latn-BA"/>
        </w:rPr>
        <w:t>stamben</w:t>
      </w:r>
      <w:r w:rsidR="00261243">
        <w:rPr>
          <w:rFonts w:asciiTheme="minorHAnsi" w:hAnsiTheme="minorHAnsi" w:cstheme="minorHAnsi"/>
          <w:lang w:val="bs-Latn-BA"/>
        </w:rPr>
        <w:t>a</w:t>
      </w:r>
      <w:r w:rsidRPr="00AA1302">
        <w:rPr>
          <w:rFonts w:asciiTheme="minorHAnsi" w:hAnsiTheme="minorHAnsi" w:cstheme="minorHAnsi"/>
          <w:lang w:val="bs-Latn-BA"/>
        </w:rPr>
        <w:t xml:space="preserve"> jedinica/stan u</w:t>
      </w:r>
      <w:r w:rsidR="006B63A3" w:rsidRPr="00AA1302">
        <w:rPr>
          <w:rFonts w:asciiTheme="minorHAnsi" w:hAnsiTheme="minorHAnsi" w:cstheme="minorHAnsi"/>
          <w:lang w:val="bs-Latn-BA"/>
        </w:rPr>
        <w:t xml:space="preserve"> zgrad</w:t>
      </w:r>
      <w:r w:rsidR="00261243">
        <w:rPr>
          <w:rFonts w:asciiTheme="minorHAnsi" w:hAnsiTheme="minorHAnsi" w:cstheme="minorHAnsi"/>
          <w:lang w:val="bs-Latn-BA"/>
        </w:rPr>
        <w:t>i</w:t>
      </w:r>
      <w:r w:rsidR="006B63A3" w:rsidRPr="00AA1302">
        <w:rPr>
          <w:rFonts w:asciiTheme="minorHAnsi" w:hAnsiTheme="minorHAnsi" w:cstheme="minorHAnsi"/>
          <w:lang w:val="bs-Latn-BA"/>
        </w:rPr>
        <w:t xml:space="preserve"> kolektivnog stanovanja.</w:t>
      </w:r>
    </w:p>
    <w:p w14:paraId="7CD82E4B" w14:textId="0FFD8844" w:rsidR="008B3017" w:rsidRDefault="008B3017" w:rsidP="006A3BA9">
      <w:pPr>
        <w:pStyle w:val="BodyText"/>
        <w:spacing w:before="120" w:line="252" w:lineRule="auto"/>
        <w:ind w:left="0"/>
        <w:rPr>
          <w:rFonts w:asciiTheme="minorHAnsi" w:hAnsiTheme="minorHAnsi" w:cstheme="minorHAnsi"/>
          <w:b/>
          <w:bCs/>
          <w:sz w:val="22"/>
          <w:szCs w:val="22"/>
          <w:u w:val="single"/>
          <w:lang w:val="bs-Latn-BA"/>
        </w:rPr>
      </w:pPr>
      <w:r w:rsidRPr="00AA1302">
        <w:rPr>
          <w:rFonts w:asciiTheme="minorHAnsi" w:hAnsiTheme="minorHAnsi" w:cstheme="minorHAnsi"/>
          <w:b/>
          <w:bCs/>
          <w:sz w:val="22"/>
          <w:szCs w:val="22"/>
          <w:u w:val="single"/>
          <w:lang w:val="bs-Latn-BA"/>
        </w:rPr>
        <w:t xml:space="preserve">Maksimalni iznos bespovratnih sredstava koji se </w:t>
      </w:r>
      <w:r w:rsidR="00D0256B" w:rsidRPr="00AA1302">
        <w:rPr>
          <w:rFonts w:asciiTheme="minorHAnsi" w:hAnsiTheme="minorHAnsi" w:cstheme="minorHAnsi"/>
          <w:b/>
          <w:bCs/>
          <w:sz w:val="22"/>
          <w:szCs w:val="22"/>
          <w:u w:val="single"/>
          <w:lang w:val="bs-Latn-BA"/>
        </w:rPr>
        <w:t xml:space="preserve">po </w:t>
      </w:r>
      <w:r w:rsidR="008A5B4A">
        <w:rPr>
          <w:rFonts w:asciiTheme="minorHAnsi" w:hAnsiTheme="minorHAnsi" w:cstheme="minorHAnsi"/>
          <w:b/>
          <w:bCs/>
          <w:sz w:val="22"/>
          <w:szCs w:val="22"/>
          <w:u w:val="single"/>
          <w:lang w:val="bs-Latn-BA"/>
        </w:rPr>
        <w:t>objektu</w:t>
      </w:r>
      <w:r w:rsidR="00D0256B" w:rsidRPr="00AA1302">
        <w:rPr>
          <w:rFonts w:asciiTheme="minorHAnsi" w:hAnsiTheme="minorHAnsi" w:cstheme="minorHAnsi"/>
          <w:b/>
          <w:bCs/>
          <w:sz w:val="22"/>
          <w:szCs w:val="22"/>
          <w:u w:val="single"/>
          <w:lang w:val="bs-Latn-BA"/>
        </w:rPr>
        <w:t xml:space="preserve"> </w:t>
      </w:r>
      <w:r w:rsidRPr="00AA1302">
        <w:rPr>
          <w:rFonts w:asciiTheme="minorHAnsi" w:hAnsiTheme="minorHAnsi" w:cstheme="minorHAnsi"/>
          <w:b/>
          <w:bCs/>
          <w:sz w:val="22"/>
          <w:szCs w:val="22"/>
          <w:u w:val="single"/>
          <w:lang w:val="bs-Latn-BA"/>
        </w:rPr>
        <w:t xml:space="preserve">može dodijeliti je </w:t>
      </w:r>
      <w:r w:rsidR="00CA0550" w:rsidRPr="00AA1302">
        <w:rPr>
          <w:rFonts w:asciiTheme="minorHAnsi" w:hAnsiTheme="minorHAnsi" w:cstheme="minorHAnsi"/>
          <w:b/>
          <w:bCs/>
          <w:sz w:val="22"/>
          <w:szCs w:val="22"/>
          <w:u w:val="single"/>
          <w:lang w:val="bs-Latn-BA"/>
        </w:rPr>
        <w:t>5</w:t>
      </w:r>
      <w:r w:rsidRPr="00AA1302">
        <w:rPr>
          <w:rFonts w:asciiTheme="minorHAnsi" w:hAnsiTheme="minorHAnsi" w:cstheme="minorHAnsi"/>
          <w:b/>
          <w:bCs/>
          <w:sz w:val="22"/>
          <w:szCs w:val="22"/>
          <w:u w:val="single"/>
          <w:lang w:val="bs-Latn-BA"/>
        </w:rPr>
        <w:t>0% od ukupne investicije, ali ne više od 5.000,00 KM</w:t>
      </w:r>
      <w:r w:rsidR="00D0256B" w:rsidRPr="00AA1302">
        <w:rPr>
          <w:rFonts w:asciiTheme="minorHAnsi" w:hAnsiTheme="minorHAnsi" w:cstheme="minorHAnsi"/>
          <w:b/>
          <w:bCs/>
          <w:sz w:val="22"/>
          <w:szCs w:val="22"/>
          <w:u w:val="single"/>
          <w:lang w:val="bs-Latn-BA"/>
        </w:rPr>
        <w:t xml:space="preserve"> uključujući PDV.</w:t>
      </w:r>
    </w:p>
    <w:p w14:paraId="71DDA2A3" w14:textId="62726A25" w:rsidR="00A529FF" w:rsidRDefault="00A529FF" w:rsidP="006A3BA9">
      <w:pPr>
        <w:pStyle w:val="BodyText"/>
        <w:spacing w:before="120" w:line="252" w:lineRule="auto"/>
        <w:ind w:left="0"/>
        <w:rPr>
          <w:rFonts w:asciiTheme="minorHAnsi" w:hAnsiTheme="minorHAnsi" w:cstheme="minorHAnsi"/>
          <w:b/>
          <w:bCs/>
          <w:sz w:val="22"/>
          <w:szCs w:val="22"/>
          <w:u w:val="single"/>
          <w:lang w:val="bs-Latn-BA"/>
        </w:rPr>
      </w:pPr>
      <w:r w:rsidRPr="00227B18">
        <w:rPr>
          <w:rFonts w:asciiTheme="minorHAnsi" w:hAnsiTheme="minorHAnsi" w:cstheme="minorHAnsi"/>
          <w:sz w:val="22"/>
          <w:szCs w:val="22"/>
          <w:lang w:val="bs-Latn-BA"/>
        </w:rPr>
        <w:t xml:space="preserve">Shodno rezultatima obrade zaprimljenih prijava kroz </w:t>
      </w:r>
      <w:r>
        <w:rPr>
          <w:rFonts w:asciiTheme="minorHAnsi" w:hAnsiTheme="minorHAnsi" w:cstheme="minorHAnsi"/>
          <w:sz w:val="22"/>
          <w:szCs w:val="22"/>
          <w:lang w:val="bs-Latn-BA"/>
        </w:rPr>
        <w:t xml:space="preserve">prethodni </w:t>
      </w:r>
      <w:r w:rsidRPr="00227B18">
        <w:rPr>
          <w:rFonts w:asciiTheme="minorHAnsi" w:hAnsiTheme="minorHAnsi" w:cstheme="minorHAnsi"/>
          <w:sz w:val="22"/>
          <w:szCs w:val="22"/>
          <w:lang w:val="bs-Latn-BA"/>
        </w:rPr>
        <w:t>Javn</w:t>
      </w:r>
      <w:r>
        <w:rPr>
          <w:rFonts w:asciiTheme="minorHAnsi" w:hAnsiTheme="minorHAnsi" w:cstheme="minorHAnsi"/>
          <w:sz w:val="22"/>
          <w:szCs w:val="22"/>
          <w:lang w:val="bs-Latn-BA"/>
        </w:rPr>
        <w:t>i</w:t>
      </w:r>
      <w:r w:rsidRPr="00227B18">
        <w:rPr>
          <w:rFonts w:asciiTheme="minorHAnsi" w:hAnsiTheme="minorHAnsi" w:cstheme="minorHAnsi"/>
          <w:sz w:val="22"/>
          <w:szCs w:val="22"/>
          <w:lang w:val="bs-Latn-BA"/>
        </w:rPr>
        <w:t xml:space="preserve"> poziv</w:t>
      </w:r>
      <w:r>
        <w:rPr>
          <w:rFonts w:asciiTheme="minorHAnsi" w:hAnsiTheme="minorHAnsi" w:cstheme="minorHAnsi"/>
          <w:sz w:val="22"/>
          <w:szCs w:val="22"/>
          <w:lang w:val="bs-Latn-BA"/>
        </w:rPr>
        <w:t>,</w:t>
      </w:r>
      <w:r w:rsidRPr="00227B18">
        <w:rPr>
          <w:rFonts w:asciiTheme="minorHAnsi" w:hAnsiTheme="minorHAnsi" w:cstheme="minorHAnsi"/>
          <w:sz w:val="22"/>
          <w:szCs w:val="22"/>
          <w:lang w:val="bs-Latn-BA"/>
        </w:rPr>
        <w:t xml:space="preserve"> dio rezervisanog budžeta (prijave čija je obrada i realizacija u toku) bit će raspoloživ kroz ovaj Javni poziv. Raspoloživi budžet po ovom Javnom pozivu je dostupan na stranici </w:t>
      </w:r>
      <w:hyperlink r:id="rId8" w:history="1">
        <w:r w:rsidRPr="00FA4F12">
          <w:rPr>
            <w:rStyle w:val="Hyperlink"/>
            <w:rFonts w:asciiTheme="minorHAnsi" w:hAnsiTheme="minorHAnsi" w:cstheme="minorHAnsi"/>
            <w:sz w:val="22"/>
            <w:szCs w:val="22"/>
            <w:lang w:val="bs-Latn-BA"/>
          </w:rPr>
          <w:t>https://e-prijava.fzofbih.org.ba/</w:t>
        </w:r>
      </w:hyperlink>
    </w:p>
    <w:p w14:paraId="0CF537BF" w14:textId="74970B74" w:rsidR="00D743B7" w:rsidRPr="00AA1302" w:rsidRDefault="00D16645" w:rsidP="004E6A61">
      <w:pPr>
        <w:pStyle w:val="ListParagraph"/>
        <w:numPr>
          <w:ilvl w:val="1"/>
          <w:numId w:val="33"/>
        </w:numPr>
        <w:spacing w:before="240" w:line="252" w:lineRule="auto"/>
        <w:ind w:left="340" w:hanging="340"/>
        <w:rPr>
          <w:rFonts w:asciiTheme="minorHAnsi" w:hAnsiTheme="minorHAnsi" w:cstheme="minorHAnsi"/>
          <w:b/>
          <w:bCs/>
          <w:spacing w:val="-5"/>
          <w:lang w:val="bs-Latn-BA"/>
        </w:rPr>
      </w:pPr>
      <w:r w:rsidRPr="00AA1302">
        <w:rPr>
          <w:rFonts w:asciiTheme="minorHAnsi" w:hAnsiTheme="minorHAnsi" w:cstheme="minorHAnsi"/>
          <w:b/>
          <w:bCs/>
          <w:lang w:val="bs-Latn-BA"/>
        </w:rPr>
        <w:t>M</w:t>
      </w:r>
      <w:r w:rsidR="006B63A3" w:rsidRPr="00AA1302">
        <w:rPr>
          <w:rFonts w:asciiTheme="minorHAnsi" w:hAnsiTheme="minorHAnsi" w:cstheme="minorHAnsi"/>
          <w:b/>
          <w:bCs/>
          <w:lang w:val="bs-Latn-BA"/>
        </w:rPr>
        <w:t xml:space="preserve">jere </w:t>
      </w:r>
      <w:r w:rsidR="008B3017" w:rsidRPr="00AA1302">
        <w:rPr>
          <w:rFonts w:asciiTheme="minorHAnsi" w:hAnsiTheme="minorHAnsi" w:cstheme="minorHAnsi"/>
          <w:b/>
          <w:bCs/>
          <w:lang w:val="bs-Latn-BA"/>
        </w:rPr>
        <w:t>koj</w:t>
      </w:r>
      <w:r w:rsidR="00231D97" w:rsidRPr="00AA1302">
        <w:rPr>
          <w:rFonts w:asciiTheme="minorHAnsi" w:hAnsiTheme="minorHAnsi" w:cstheme="minorHAnsi"/>
          <w:b/>
          <w:bCs/>
          <w:lang w:val="bs-Latn-BA"/>
        </w:rPr>
        <w:t>e</w:t>
      </w:r>
      <w:r w:rsidR="008B3017" w:rsidRPr="00AA1302">
        <w:rPr>
          <w:rFonts w:asciiTheme="minorHAnsi" w:hAnsiTheme="minorHAnsi" w:cstheme="minorHAnsi"/>
          <w:b/>
          <w:bCs/>
          <w:lang w:val="bs-Latn-BA"/>
        </w:rPr>
        <w:t xml:space="preserve"> mogu biti predmet prijave</w:t>
      </w:r>
    </w:p>
    <w:p w14:paraId="0926ACFC" w14:textId="1EA91480" w:rsidR="001B2AE9" w:rsidRPr="00AA1302" w:rsidRDefault="00231D97" w:rsidP="00F37F1A">
      <w:pPr>
        <w:pStyle w:val="BodyText"/>
        <w:spacing w:before="120" w:line="252" w:lineRule="auto"/>
        <w:ind w:left="0"/>
        <w:rPr>
          <w:rFonts w:asciiTheme="minorHAnsi" w:hAnsiTheme="minorHAnsi" w:cstheme="minorHAnsi"/>
          <w:sz w:val="22"/>
          <w:szCs w:val="22"/>
          <w:lang w:val="bs-Latn-BA"/>
        </w:rPr>
      </w:pPr>
      <w:r w:rsidRPr="00AA1302">
        <w:rPr>
          <w:rFonts w:asciiTheme="minorHAnsi" w:hAnsiTheme="minorHAnsi" w:cstheme="minorHAnsi"/>
          <w:sz w:val="22"/>
          <w:szCs w:val="22"/>
          <w:lang w:val="bs-Latn-BA"/>
        </w:rPr>
        <w:t xml:space="preserve">Podnosilac prijave na </w:t>
      </w:r>
      <w:r w:rsidR="008B4F4F" w:rsidRPr="00AA1302">
        <w:rPr>
          <w:rFonts w:asciiTheme="minorHAnsi" w:hAnsiTheme="minorHAnsi" w:cstheme="minorHAnsi"/>
          <w:sz w:val="22"/>
          <w:szCs w:val="22"/>
          <w:lang w:val="bs-Latn-BA"/>
        </w:rPr>
        <w:t>J</w:t>
      </w:r>
      <w:r w:rsidRPr="00AA1302">
        <w:rPr>
          <w:rFonts w:asciiTheme="minorHAnsi" w:hAnsiTheme="minorHAnsi" w:cstheme="minorHAnsi"/>
          <w:sz w:val="22"/>
          <w:szCs w:val="22"/>
          <w:lang w:val="bs-Latn-BA"/>
        </w:rPr>
        <w:t xml:space="preserve">avni poziv može </w:t>
      </w:r>
      <w:r w:rsidR="00D2507E" w:rsidRPr="00AA1302">
        <w:rPr>
          <w:rFonts w:asciiTheme="minorHAnsi" w:hAnsiTheme="minorHAnsi" w:cstheme="minorHAnsi"/>
          <w:sz w:val="22"/>
          <w:szCs w:val="22"/>
          <w:lang w:val="bs-Latn-BA"/>
        </w:rPr>
        <w:t xml:space="preserve">podnijeti prijavu </w:t>
      </w:r>
      <w:r w:rsidRPr="00AA1302">
        <w:rPr>
          <w:rFonts w:asciiTheme="minorHAnsi" w:hAnsiTheme="minorHAnsi" w:cstheme="minorHAnsi"/>
          <w:sz w:val="22"/>
          <w:szCs w:val="22"/>
          <w:lang w:val="bs-Latn-BA"/>
        </w:rPr>
        <w:t xml:space="preserve">za </w:t>
      </w:r>
      <w:r w:rsidR="00CC3615" w:rsidRPr="00AA1302">
        <w:rPr>
          <w:rFonts w:asciiTheme="minorHAnsi" w:hAnsiTheme="minorHAnsi" w:cstheme="minorHAnsi"/>
          <w:sz w:val="22"/>
          <w:szCs w:val="22"/>
          <w:lang w:val="bs-Latn-BA"/>
        </w:rPr>
        <w:t xml:space="preserve">sufinansiranje provođenja </w:t>
      </w:r>
      <w:r w:rsidRPr="00AA1302">
        <w:rPr>
          <w:rFonts w:asciiTheme="minorHAnsi" w:hAnsiTheme="minorHAnsi" w:cstheme="minorHAnsi"/>
          <w:sz w:val="22"/>
          <w:szCs w:val="22"/>
          <w:lang w:val="bs-Latn-BA"/>
        </w:rPr>
        <w:t>jedn</w:t>
      </w:r>
      <w:r w:rsidR="00CC3615" w:rsidRPr="00AA1302">
        <w:rPr>
          <w:rFonts w:asciiTheme="minorHAnsi" w:hAnsiTheme="minorHAnsi" w:cstheme="minorHAnsi"/>
          <w:sz w:val="22"/>
          <w:szCs w:val="22"/>
          <w:lang w:val="bs-Latn-BA"/>
        </w:rPr>
        <w:t>e</w:t>
      </w:r>
      <w:r w:rsidRPr="00AA1302">
        <w:rPr>
          <w:rFonts w:asciiTheme="minorHAnsi" w:hAnsiTheme="minorHAnsi" w:cstheme="minorHAnsi"/>
          <w:sz w:val="22"/>
          <w:szCs w:val="22"/>
          <w:lang w:val="bs-Latn-BA"/>
        </w:rPr>
        <w:t xml:space="preserve"> ili više navedenih mjera</w:t>
      </w:r>
      <w:r w:rsidR="00852BA3">
        <w:rPr>
          <w:rFonts w:asciiTheme="minorHAnsi" w:hAnsiTheme="minorHAnsi" w:cstheme="minorHAnsi"/>
          <w:sz w:val="22"/>
          <w:szCs w:val="22"/>
          <w:lang w:val="bs-Latn-BA"/>
        </w:rPr>
        <w:t>,</w:t>
      </w:r>
      <w:r w:rsidR="003557C6" w:rsidRPr="00AA1302">
        <w:rPr>
          <w:rFonts w:asciiTheme="minorHAnsi" w:hAnsiTheme="minorHAnsi" w:cstheme="minorHAnsi"/>
          <w:sz w:val="22"/>
          <w:szCs w:val="22"/>
          <w:lang w:val="bs-Latn-BA"/>
        </w:rPr>
        <w:t xml:space="preserve"> i to:</w:t>
      </w:r>
    </w:p>
    <w:p w14:paraId="4E978995" w14:textId="57B277BF" w:rsidR="0049232B" w:rsidRPr="00AA1302" w:rsidRDefault="0049232B" w:rsidP="00013765">
      <w:pPr>
        <w:pStyle w:val="BodyText"/>
        <w:numPr>
          <w:ilvl w:val="0"/>
          <w:numId w:val="36"/>
        </w:numPr>
        <w:spacing w:before="120" w:line="252" w:lineRule="auto"/>
        <w:ind w:left="426" w:hanging="426"/>
        <w:jc w:val="left"/>
        <w:rPr>
          <w:rFonts w:asciiTheme="minorHAnsi" w:hAnsiTheme="minorHAnsi" w:cstheme="minorHAnsi"/>
          <w:sz w:val="22"/>
          <w:szCs w:val="22"/>
          <w:u w:val="single"/>
          <w:lang w:val="bs-Latn-BA"/>
        </w:rPr>
      </w:pPr>
      <w:r w:rsidRPr="00AA1302">
        <w:rPr>
          <w:rFonts w:asciiTheme="minorHAnsi" w:hAnsiTheme="minorHAnsi" w:cstheme="minorHAnsi"/>
          <w:sz w:val="22"/>
          <w:szCs w:val="22"/>
          <w:u w:val="single"/>
          <w:lang w:val="bs-Latn-BA"/>
        </w:rPr>
        <w:t>U individualnim/porodičnim kućama:</w:t>
      </w:r>
    </w:p>
    <w:p w14:paraId="5F286079" w14:textId="0A78D83A" w:rsidR="002F2293" w:rsidRDefault="006B63A3" w:rsidP="00461213">
      <w:pPr>
        <w:pStyle w:val="ListParagraph"/>
        <w:widowControl/>
        <w:numPr>
          <w:ilvl w:val="0"/>
          <w:numId w:val="19"/>
        </w:numPr>
        <w:autoSpaceDE/>
        <w:autoSpaceDN/>
        <w:spacing w:before="120" w:line="252" w:lineRule="auto"/>
        <w:ind w:left="851" w:hanging="425"/>
        <w:rPr>
          <w:rFonts w:asciiTheme="minorHAnsi" w:hAnsiTheme="minorHAnsi" w:cstheme="minorHAnsi"/>
          <w:lang w:val="bs-Latn-BA"/>
        </w:rPr>
      </w:pPr>
      <w:r w:rsidRPr="00AA1302">
        <w:rPr>
          <w:rFonts w:asciiTheme="minorHAnsi" w:hAnsiTheme="minorHAnsi" w:cstheme="minorHAnsi"/>
          <w:lang w:val="bs-Latn-BA"/>
        </w:rPr>
        <w:t>toplotn</w:t>
      </w:r>
      <w:r w:rsidR="00D16645" w:rsidRPr="00AA1302">
        <w:rPr>
          <w:rFonts w:asciiTheme="minorHAnsi" w:hAnsiTheme="minorHAnsi" w:cstheme="minorHAnsi"/>
          <w:lang w:val="bs-Latn-BA"/>
        </w:rPr>
        <w:t>a</w:t>
      </w:r>
      <w:r w:rsidRPr="00AA1302">
        <w:rPr>
          <w:rFonts w:asciiTheme="minorHAnsi" w:hAnsiTheme="minorHAnsi" w:cstheme="minorHAnsi"/>
          <w:lang w:val="bs-Latn-BA"/>
        </w:rPr>
        <w:t xml:space="preserve"> izolacij</w:t>
      </w:r>
      <w:r w:rsidR="00D16645" w:rsidRPr="00AA1302">
        <w:rPr>
          <w:rFonts w:asciiTheme="minorHAnsi" w:hAnsiTheme="minorHAnsi" w:cstheme="minorHAnsi"/>
          <w:lang w:val="bs-Latn-BA"/>
        </w:rPr>
        <w:t>a</w:t>
      </w:r>
      <w:r w:rsidRPr="00AA1302">
        <w:rPr>
          <w:rFonts w:asciiTheme="minorHAnsi" w:hAnsiTheme="minorHAnsi" w:cstheme="minorHAnsi"/>
          <w:lang w:val="bs-Latn-BA"/>
        </w:rPr>
        <w:t xml:space="preserve"> vanjskih zidova</w:t>
      </w:r>
      <w:r w:rsidR="0090436F">
        <w:rPr>
          <w:rFonts w:asciiTheme="minorHAnsi" w:hAnsiTheme="minorHAnsi" w:cstheme="minorHAnsi"/>
          <w:lang w:val="bs-Latn-BA"/>
        </w:rPr>
        <w:t xml:space="preserve"> cijelog objekta</w:t>
      </w:r>
      <w:r w:rsidR="00A11478">
        <w:rPr>
          <w:rFonts w:asciiTheme="minorHAnsi" w:hAnsiTheme="minorHAnsi" w:cstheme="minorHAnsi"/>
          <w:lang w:val="bs-Latn-BA"/>
        </w:rPr>
        <w:t xml:space="preserve"> (s vanjske strane)</w:t>
      </w:r>
      <w:r w:rsidR="002F2293">
        <w:rPr>
          <w:rFonts w:asciiTheme="minorHAnsi" w:hAnsiTheme="minorHAnsi" w:cstheme="minorHAnsi"/>
          <w:lang w:val="bs-Latn-BA"/>
        </w:rPr>
        <w:t xml:space="preserve"> -</w:t>
      </w:r>
      <w:r w:rsidR="002F2293" w:rsidRPr="002F2293">
        <w:rPr>
          <w:rFonts w:asciiTheme="minorHAnsi" w:hAnsiTheme="minorHAnsi" w:cstheme="minorHAnsi"/>
          <w:lang w:val="bs-Latn-BA"/>
        </w:rPr>
        <w:t xml:space="preserve"> </w:t>
      </w:r>
      <w:r w:rsidR="002F2293">
        <w:rPr>
          <w:rFonts w:asciiTheme="minorHAnsi" w:hAnsiTheme="minorHAnsi" w:cstheme="minorHAnsi"/>
          <w:lang w:val="bs-Latn-BA"/>
        </w:rPr>
        <w:t>na način i prema uslovima datim u Prilogu 1 ovog Poziva;</w:t>
      </w:r>
      <w:r w:rsidRPr="00AA1302">
        <w:rPr>
          <w:rFonts w:asciiTheme="minorHAnsi" w:hAnsiTheme="minorHAnsi" w:cstheme="minorHAnsi"/>
          <w:lang w:val="bs-Latn-BA"/>
        </w:rPr>
        <w:t xml:space="preserve"> </w:t>
      </w:r>
    </w:p>
    <w:p w14:paraId="65D285C8" w14:textId="365B0111" w:rsidR="002F2293" w:rsidRDefault="002F2293" w:rsidP="00461213">
      <w:pPr>
        <w:pStyle w:val="ListParagraph"/>
        <w:widowControl/>
        <w:numPr>
          <w:ilvl w:val="0"/>
          <w:numId w:val="19"/>
        </w:numPr>
        <w:autoSpaceDE/>
        <w:autoSpaceDN/>
        <w:spacing w:before="120" w:line="252" w:lineRule="auto"/>
        <w:ind w:left="851" w:hanging="425"/>
        <w:rPr>
          <w:rFonts w:asciiTheme="minorHAnsi" w:hAnsiTheme="minorHAnsi" w:cstheme="minorHAnsi"/>
          <w:lang w:val="bs-Latn-BA"/>
        </w:rPr>
      </w:pPr>
      <w:r>
        <w:rPr>
          <w:rFonts w:asciiTheme="minorHAnsi" w:hAnsiTheme="minorHAnsi" w:cstheme="minorHAnsi"/>
          <w:lang w:val="bs-Latn-BA"/>
        </w:rPr>
        <w:t xml:space="preserve">toplotna izolacija </w:t>
      </w:r>
      <w:r w:rsidR="006B63A3" w:rsidRPr="00AA1302">
        <w:rPr>
          <w:rFonts w:asciiTheme="minorHAnsi" w:hAnsiTheme="minorHAnsi" w:cstheme="minorHAnsi"/>
          <w:lang w:val="bs-Latn-BA"/>
        </w:rPr>
        <w:t>stropa</w:t>
      </w:r>
      <w:r>
        <w:rPr>
          <w:rFonts w:asciiTheme="minorHAnsi" w:hAnsiTheme="minorHAnsi" w:cstheme="minorHAnsi"/>
          <w:lang w:val="bs-Latn-BA"/>
        </w:rPr>
        <w:t xml:space="preserve"> (prema tavanu) ili toplotna izolacija </w:t>
      </w:r>
      <w:r w:rsidR="006B63A3" w:rsidRPr="00AA1302">
        <w:rPr>
          <w:rFonts w:asciiTheme="minorHAnsi" w:hAnsiTheme="minorHAnsi" w:cstheme="minorHAnsi"/>
          <w:lang w:val="bs-Latn-BA"/>
        </w:rPr>
        <w:t>krova</w:t>
      </w:r>
      <w:r w:rsidRPr="002F2293">
        <w:rPr>
          <w:rFonts w:asciiTheme="minorHAnsi" w:hAnsiTheme="minorHAnsi" w:cstheme="minorHAnsi"/>
          <w:lang w:val="bs-Latn-BA"/>
        </w:rPr>
        <w:t xml:space="preserve"> </w:t>
      </w:r>
      <w:r>
        <w:rPr>
          <w:rFonts w:asciiTheme="minorHAnsi" w:hAnsiTheme="minorHAnsi" w:cstheme="minorHAnsi"/>
          <w:lang w:val="bs-Latn-BA"/>
        </w:rPr>
        <w:t>- na način i prema uslovima datim u Prilogu 1 ovog Poziva;</w:t>
      </w:r>
    </w:p>
    <w:p w14:paraId="7EF0C000" w14:textId="09ECC4F2" w:rsidR="000824C2" w:rsidRPr="00AA1302" w:rsidRDefault="002F2293" w:rsidP="00461213">
      <w:pPr>
        <w:pStyle w:val="ListParagraph"/>
        <w:widowControl/>
        <w:numPr>
          <w:ilvl w:val="0"/>
          <w:numId w:val="19"/>
        </w:numPr>
        <w:autoSpaceDE/>
        <w:autoSpaceDN/>
        <w:spacing w:before="120" w:line="252" w:lineRule="auto"/>
        <w:ind w:left="851" w:hanging="425"/>
        <w:rPr>
          <w:rFonts w:asciiTheme="minorHAnsi" w:hAnsiTheme="minorHAnsi" w:cstheme="minorHAnsi"/>
          <w:lang w:val="bs-Latn-BA"/>
        </w:rPr>
      </w:pPr>
      <w:r>
        <w:rPr>
          <w:rFonts w:asciiTheme="minorHAnsi" w:hAnsiTheme="minorHAnsi" w:cstheme="minorHAnsi"/>
          <w:lang w:val="bs-Latn-BA"/>
        </w:rPr>
        <w:t>toplotna izolacija</w:t>
      </w:r>
      <w:r w:rsidR="006B63A3" w:rsidRPr="00AA1302">
        <w:rPr>
          <w:rFonts w:asciiTheme="minorHAnsi" w:hAnsiTheme="minorHAnsi" w:cstheme="minorHAnsi"/>
          <w:lang w:val="bs-Latn-BA"/>
        </w:rPr>
        <w:t xml:space="preserve"> </w:t>
      </w:r>
      <w:r w:rsidR="000824C2" w:rsidRPr="00AA1302">
        <w:rPr>
          <w:rFonts w:asciiTheme="minorHAnsi" w:hAnsiTheme="minorHAnsi" w:cstheme="minorHAnsi"/>
          <w:lang w:val="bs-Latn-BA"/>
        </w:rPr>
        <w:t>poda</w:t>
      </w:r>
      <w:r w:rsidR="00A11478">
        <w:rPr>
          <w:rFonts w:asciiTheme="minorHAnsi" w:hAnsiTheme="minorHAnsi" w:cstheme="minorHAnsi"/>
          <w:lang w:val="bs-Latn-BA"/>
        </w:rPr>
        <w:t xml:space="preserve"> na tlu</w:t>
      </w:r>
      <w:r w:rsidR="0090436F">
        <w:rPr>
          <w:rFonts w:asciiTheme="minorHAnsi" w:hAnsiTheme="minorHAnsi" w:cstheme="minorHAnsi"/>
          <w:lang w:val="bs-Latn-BA"/>
        </w:rPr>
        <w:t xml:space="preserve"> – na način i prema uslovima datim u Prilog</w:t>
      </w:r>
      <w:r>
        <w:rPr>
          <w:rFonts w:asciiTheme="minorHAnsi" w:hAnsiTheme="minorHAnsi" w:cstheme="minorHAnsi"/>
          <w:lang w:val="bs-Latn-BA"/>
        </w:rPr>
        <w:t>u</w:t>
      </w:r>
      <w:r w:rsidR="0090436F">
        <w:rPr>
          <w:rFonts w:asciiTheme="minorHAnsi" w:hAnsiTheme="minorHAnsi" w:cstheme="minorHAnsi"/>
          <w:lang w:val="bs-Latn-BA"/>
        </w:rPr>
        <w:t xml:space="preserve"> 1 ovog Poziva</w:t>
      </w:r>
      <w:r w:rsidR="000824C2" w:rsidRPr="00AA1302">
        <w:rPr>
          <w:rFonts w:asciiTheme="minorHAnsi" w:hAnsiTheme="minorHAnsi" w:cstheme="minorHAnsi"/>
          <w:lang w:val="bs-Latn-BA"/>
        </w:rPr>
        <w:t>;</w:t>
      </w:r>
    </w:p>
    <w:p w14:paraId="3668640B" w14:textId="6F30E651" w:rsidR="00D743B7" w:rsidRPr="00AA1302" w:rsidRDefault="0090436F" w:rsidP="00461213">
      <w:pPr>
        <w:pStyle w:val="ListParagraph"/>
        <w:widowControl/>
        <w:numPr>
          <w:ilvl w:val="0"/>
          <w:numId w:val="19"/>
        </w:numPr>
        <w:autoSpaceDE/>
        <w:autoSpaceDN/>
        <w:spacing w:before="120" w:line="252" w:lineRule="auto"/>
        <w:ind w:left="851" w:hanging="425"/>
        <w:rPr>
          <w:rFonts w:asciiTheme="minorHAnsi" w:hAnsiTheme="minorHAnsi" w:cstheme="minorHAnsi"/>
          <w:lang w:val="bs-Latn-BA"/>
        </w:rPr>
      </w:pPr>
      <w:r>
        <w:rPr>
          <w:rFonts w:asciiTheme="minorHAnsi" w:hAnsiTheme="minorHAnsi" w:cstheme="minorHAnsi"/>
          <w:lang w:val="bs-Latn-BA"/>
        </w:rPr>
        <w:t xml:space="preserve">cjelovita </w:t>
      </w:r>
      <w:r w:rsidR="006B63A3" w:rsidRPr="00AA1302">
        <w:rPr>
          <w:rFonts w:asciiTheme="minorHAnsi" w:hAnsiTheme="minorHAnsi" w:cstheme="minorHAnsi"/>
          <w:lang w:val="bs-Latn-BA"/>
        </w:rPr>
        <w:t>zamjen</w:t>
      </w:r>
      <w:r w:rsidR="00D16645" w:rsidRPr="00AA1302">
        <w:rPr>
          <w:rFonts w:asciiTheme="minorHAnsi" w:hAnsiTheme="minorHAnsi" w:cstheme="minorHAnsi"/>
          <w:lang w:val="bs-Latn-BA"/>
        </w:rPr>
        <w:t>a</w:t>
      </w:r>
      <w:r w:rsidR="006B63A3" w:rsidRPr="00AA1302">
        <w:rPr>
          <w:rFonts w:asciiTheme="minorHAnsi" w:hAnsiTheme="minorHAnsi" w:cstheme="minorHAnsi"/>
          <w:lang w:val="bs-Latn-BA"/>
        </w:rPr>
        <w:t xml:space="preserve"> </w:t>
      </w:r>
      <w:r w:rsidR="000824C2" w:rsidRPr="00AA1302">
        <w:rPr>
          <w:rFonts w:asciiTheme="minorHAnsi" w:hAnsiTheme="minorHAnsi" w:cstheme="minorHAnsi"/>
          <w:lang w:val="bs-Latn-BA"/>
        </w:rPr>
        <w:t xml:space="preserve">vanjske </w:t>
      </w:r>
      <w:r w:rsidR="006B63A3" w:rsidRPr="00AA1302">
        <w:rPr>
          <w:rFonts w:asciiTheme="minorHAnsi" w:hAnsiTheme="minorHAnsi" w:cstheme="minorHAnsi"/>
          <w:lang w:val="bs-Latn-BA"/>
        </w:rPr>
        <w:t>stolarije</w:t>
      </w:r>
      <w:r w:rsidR="005765C2" w:rsidRPr="00AA1302">
        <w:rPr>
          <w:rFonts w:asciiTheme="minorHAnsi" w:hAnsiTheme="minorHAnsi" w:cstheme="minorHAnsi"/>
          <w:lang w:val="bs-Latn-BA"/>
        </w:rPr>
        <w:t xml:space="preserve"> (prozor</w:t>
      </w:r>
      <w:r w:rsidR="00D16645" w:rsidRPr="00AA1302">
        <w:rPr>
          <w:rFonts w:asciiTheme="minorHAnsi" w:hAnsiTheme="minorHAnsi" w:cstheme="minorHAnsi"/>
          <w:lang w:val="bs-Latn-BA"/>
        </w:rPr>
        <w:t>i</w:t>
      </w:r>
      <w:r w:rsidR="005765C2" w:rsidRPr="00AA1302">
        <w:rPr>
          <w:rFonts w:asciiTheme="minorHAnsi" w:hAnsiTheme="minorHAnsi" w:cstheme="minorHAnsi"/>
          <w:lang w:val="bs-Latn-BA"/>
        </w:rPr>
        <w:t xml:space="preserve"> i vrata)</w:t>
      </w:r>
      <w:r>
        <w:rPr>
          <w:rFonts w:asciiTheme="minorHAnsi" w:hAnsiTheme="minorHAnsi" w:cstheme="minorHAnsi"/>
          <w:lang w:val="bs-Latn-BA"/>
        </w:rPr>
        <w:t xml:space="preserve"> - na način i prema uslovima datim u Prilog</w:t>
      </w:r>
      <w:r w:rsidR="002F2293">
        <w:rPr>
          <w:rFonts w:asciiTheme="minorHAnsi" w:hAnsiTheme="minorHAnsi" w:cstheme="minorHAnsi"/>
          <w:lang w:val="bs-Latn-BA"/>
        </w:rPr>
        <w:t>u</w:t>
      </w:r>
      <w:r>
        <w:rPr>
          <w:rFonts w:asciiTheme="minorHAnsi" w:hAnsiTheme="minorHAnsi" w:cstheme="minorHAnsi"/>
          <w:lang w:val="bs-Latn-BA"/>
        </w:rPr>
        <w:t xml:space="preserve"> 1 ovog Poziva</w:t>
      </w:r>
      <w:r w:rsidR="006B63A3" w:rsidRPr="00AA1302">
        <w:rPr>
          <w:rFonts w:asciiTheme="minorHAnsi" w:hAnsiTheme="minorHAnsi" w:cstheme="minorHAnsi"/>
          <w:lang w:val="bs-Latn-BA"/>
        </w:rPr>
        <w:t>;</w:t>
      </w:r>
    </w:p>
    <w:p w14:paraId="161EDE60" w14:textId="098036AB" w:rsidR="00D80BD4" w:rsidRDefault="006B63A3" w:rsidP="00461213">
      <w:pPr>
        <w:pStyle w:val="ListParagraph"/>
        <w:widowControl/>
        <w:numPr>
          <w:ilvl w:val="0"/>
          <w:numId w:val="19"/>
        </w:numPr>
        <w:autoSpaceDE/>
        <w:autoSpaceDN/>
        <w:spacing w:before="120" w:line="252" w:lineRule="auto"/>
        <w:ind w:left="851" w:hanging="425"/>
        <w:rPr>
          <w:rFonts w:asciiTheme="minorHAnsi" w:hAnsiTheme="minorHAnsi" w:cstheme="minorHAnsi"/>
          <w:lang w:val="bs-Latn-BA"/>
        </w:rPr>
      </w:pPr>
      <w:r w:rsidRPr="00AA1302">
        <w:rPr>
          <w:rFonts w:asciiTheme="minorHAnsi" w:hAnsiTheme="minorHAnsi" w:cstheme="minorHAnsi"/>
          <w:lang w:val="bs-Latn-BA"/>
        </w:rPr>
        <w:t>unaprjeđenje sistema</w:t>
      </w:r>
      <w:r w:rsidR="005765C2" w:rsidRPr="00AA1302">
        <w:rPr>
          <w:rFonts w:asciiTheme="minorHAnsi" w:hAnsiTheme="minorHAnsi" w:cstheme="minorHAnsi"/>
          <w:lang w:val="bs-Latn-BA"/>
        </w:rPr>
        <w:t xml:space="preserve"> za </w:t>
      </w:r>
      <w:r w:rsidR="00283339" w:rsidRPr="00AA1302">
        <w:rPr>
          <w:rFonts w:asciiTheme="minorHAnsi" w:hAnsiTheme="minorHAnsi" w:cstheme="minorHAnsi"/>
          <w:lang w:val="bs-Latn-BA"/>
        </w:rPr>
        <w:t>proizvodnju i</w:t>
      </w:r>
      <w:r w:rsidR="00106085" w:rsidRPr="00AA1302">
        <w:rPr>
          <w:rFonts w:asciiTheme="minorHAnsi" w:hAnsiTheme="minorHAnsi" w:cstheme="minorHAnsi"/>
          <w:lang w:val="bs-Latn-BA"/>
        </w:rPr>
        <w:t xml:space="preserve"> distribuciju toplotne energije za </w:t>
      </w:r>
      <w:r w:rsidRPr="00AA1302">
        <w:rPr>
          <w:rFonts w:asciiTheme="minorHAnsi" w:hAnsiTheme="minorHAnsi" w:cstheme="minorHAnsi"/>
          <w:lang w:val="bs-Latn-BA"/>
        </w:rPr>
        <w:t>grijanj</w:t>
      </w:r>
      <w:r w:rsidR="005765C2" w:rsidRPr="00AA1302">
        <w:rPr>
          <w:rFonts w:asciiTheme="minorHAnsi" w:hAnsiTheme="minorHAnsi" w:cstheme="minorHAnsi"/>
          <w:lang w:val="bs-Latn-BA"/>
        </w:rPr>
        <w:t>e prostora i</w:t>
      </w:r>
      <w:r w:rsidR="00283339" w:rsidRPr="00AA1302">
        <w:rPr>
          <w:rFonts w:asciiTheme="minorHAnsi" w:hAnsiTheme="minorHAnsi" w:cstheme="minorHAnsi"/>
          <w:lang w:val="bs-Latn-BA"/>
        </w:rPr>
        <w:t>/ili</w:t>
      </w:r>
      <w:r w:rsidR="005765C2" w:rsidRPr="00AA1302">
        <w:rPr>
          <w:rFonts w:asciiTheme="minorHAnsi" w:hAnsiTheme="minorHAnsi" w:cstheme="minorHAnsi"/>
          <w:lang w:val="bs-Latn-BA"/>
        </w:rPr>
        <w:t xml:space="preserve"> </w:t>
      </w:r>
      <w:r w:rsidR="005765C2" w:rsidRPr="00852BA3">
        <w:rPr>
          <w:rFonts w:asciiTheme="minorHAnsi" w:hAnsiTheme="minorHAnsi" w:cstheme="minorHAnsi"/>
          <w:spacing w:val="-2"/>
          <w:lang w:val="bs-Latn-BA"/>
        </w:rPr>
        <w:t>pripremu potrošne tople vode</w:t>
      </w:r>
      <w:r w:rsidRPr="00852BA3">
        <w:rPr>
          <w:rFonts w:asciiTheme="minorHAnsi" w:hAnsiTheme="minorHAnsi" w:cstheme="minorHAnsi"/>
          <w:spacing w:val="-2"/>
          <w:lang w:val="bs-Latn-BA"/>
        </w:rPr>
        <w:t xml:space="preserve">: instalacija kotlova na pelet, toplotnih pumpi, </w:t>
      </w:r>
      <w:r w:rsidR="00A11478">
        <w:rPr>
          <w:rFonts w:asciiTheme="minorHAnsi" w:hAnsiTheme="minorHAnsi" w:cstheme="minorHAnsi"/>
          <w:spacing w:val="-2"/>
          <w:lang w:val="bs-Latn-BA"/>
        </w:rPr>
        <w:t xml:space="preserve">gasnih </w:t>
      </w:r>
      <w:r w:rsidR="005765C2" w:rsidRPr="00852BA3">
        <w:rPr>
          <w:rFonts w:asciiTheme="minorHAnsi" w:hAnsiTheme="minorHAnsi" w:cstheme="minorHAnsi"/>
          <w:spacing w:val="-2"/>
          <w:lang w:val="bs-Latn-BA"/>
        </w:rPr>
        <w:t>kondenzacijskih</w:t>
      </w:r>
      <w:r w:rsidR="005765C2" w:rsidRPr="00AA1302">
        <w:rPr>
          <w:rFonts w:asciiTheme="minorHAnsi" w:hAnsiTheme="minorHAnsi" w:cstheme="minorHAnsi"/>
          <w:lang w:val="bs-Latn-BA"/>
        </w:rPr>
        <w:t xml:space="preserve"> kotlova, </w:t>
      </w:r>
      <w:r w:rsidRPr="00AA1302">
        <w:rPr>
          <w:rFonts w:asciiTheme="minorHAnsi" w:hAnsiTheme="minorHAnsi" w:cstheme="minorHAnsi"/>
          <w:lang w:val="bs-Latn-BA"/>
        </w:rPr>
        <w:t>solarnih kolektora za proizvodnju potrošne tople vode</w:t>
      </w:r>
      <w:r w:rsidR="0090436F">
        <w:rPr>
          <w:rFonts w:asciiTheme="minorHAnsi" w:hAnsiTheme="minorHAnsi" w:cstheme="minorHAnsi"/>
          <w:lang w:val="bs-Latn-BA"/>
        </w:rPr>
        <w:t xml:space="preserve"> -  na način i prema uslovima datim u Prilog 1 ovog Poziva</w:t>
      </w:r>
      <w:r w:rsidR="00283339" w:rsidRPr="00AA1302">
        <w:rPr>
          <w:rFonts w:asciiTheme="minorHAnsi" w:hAnsiTheme="minorHAnsi" w:cstheme="minorHAnsi"/>
          <w:lang w:val="bs-Latn-BA"/>
        </w:rPr>
        <w:t>.</w:t>
      </w:r>
    </w:p>
    <w:p w14:paraId="1A8A5B63" w14:textId="77777777" w:rsidR="00954BBE" w:rsidRPr="00AA1302" w:rsidRDefault="00954BBE" w:rsidP="00954BBE">
      <w:pPr>
        <w:pStyle w:val="ListParagraph"/>
        <w:widowControl/>
        <w:autoSpaceDE/>
        <w:autoSpaceDN/>
        <w:spacing w:before="120" w:line="252" w:lineRule="auto"/>
        <w:ind w:left="851" w:firstLine="0"/>
        <w:rPr>
          <w:rFonts w:asciiTheme="minorHAnsi" w:hAnsiTheme="minorHAnsi" w:cstheme="minorHAnsi"/>
          <w:lang w:val="bs-Latn-BA"/>
        </w:rPr>
      </w:pPr>
      <w:r w:rsidRPr="00AA1302">
        <w:rPr>
          <w:rFonts w:asciiTheme="minorHAnsi" w:hAnsiTheme="minorHAnsi" w:cstheme="minorHAnsi"/>
          <w:lang w:val="bs-Latn-BA"/>
        </w:rPr>
        <w:t xml:space="preserve">Sa ovom mjerom može se prijaviti samo u slučaju da </w:t>
      </w:r>
      <w:r w:rsidRPr="00743843">
        <w:rPr>
          <w:rFonts w:asciiTheme="minorHAnsi" w:hAnsiTheme="minorHAnsi" w:cstheme="minorHAnsi"/>
          <w:lang w:val="bs-Latn-BA"/>
        </w:rPr>
        <w:t>individualna/porodična kuća</w:t>
      </w:r>
      <w:r w:rsidRPr="00AA1302">
        <w:rPr>
          <w:rFonts w:asciiTheme="minorHAnsi" w:hAnsiTheme="minorHAnsi" w:cstheme="minorHAnsi"/>
          <w:lang w:val="bs-Latn-BA"/>
        </w:rPr>
        <w:t xml:space="preserve"> nije priključena na funkcionalan sistem daljinskog grijanja (toplanu)</w:t>
      </w:r>
      <w:r>
        <w:rPr>
          <w:rFonts w:asciiTheme="minorHAnsi" w:hAnsiTheme="minorHAnsi" w:cstheme="minorHAnsi"/>
          <w:lang w:val="bs-Latn-BA"/>
        </w:rPr>
        <w:t>.</w:t>
      </w:r>
    </w:p>
    <w:p w14:paraId="79834807" w14:textId="49247164" w:rsidR="00D743B7" w:rsidRDefault="005B7AEF" w:rsidP="00461213">
      <w:pPr>
        <w:pStyle w:val="ListParagraph"/>
        <w:widowControl/>
        <w:autoSpaceDE/>
        <w:autoSpaceDN/>
        <w:spacing w:before="120" w:line="252" w:lineRule="auto"/>
        <w:ind w:left="851" w:firstLine="0"/>
        <w:rPr>
          <w:rFonts w:asciiTheme="minorHAnsi" w:hAnsiTheme="minorHAnsi" w:cstheme="minorHAnsi"/>
          <w:lang w:val="bs-Latn-BA"/>
        </w:rPr>
      </w:pPr>
      <w:r w:rsidRPr="00AA1302">
        <w:rPr>
          <w:rFonts w:asciiTheme="minorHAnsi" w:hAnsiTheme="minorHAnsi" w:cstheme="minorHAnsi"/>
          <w:lang w:val="bs-Latn-BA"/>
        </w:rPr>
        <w:t>S</w:t>
      </w:r>
      <w:r w:rsidR="00283339" w:rsidRPr="00AA1302">
        <w:rPr>
          <w:rFonts w:asciiTheme="minorHAnsi" w:hAnsiTheme="minorHAnsi" w:cstheme="minorHAnsi"/>
          <w:lang w:val="bs-Latn-BA"/>
        </w:rPr>
        <w:t>istem unutrašnjeg razvoda grijanja</w:t>
      </w:r>
      <w:r w:rsidRPr="00AA1302">
        <w:rPr>
          <w:rFonts w:asciiTheme="minorHAnsi" w:hAnsiTheme="minorHAnsi" w:cstheme="minorHAnsi"/>
          <w:lang w:val="bs-Latn-BA"/>
        </w:rPr>
        <w:t xml:space="preserve"> može biti predmetom sufinansiranja samo u slučaju ako se </w:t>
      </w:r>
      <w:r w:rsidR="00D2507E" w:rsidRPr="00AA1302">
        <w:rPr>
          <w:rFonts w:asciiTheme="minorHAnsi" w:hAnsiTheme="minorHAnsi" w:cstheme="minorHAnsi"/>
          <w:lang w:val="bs-Latn-BA"/>
        </w:rPr>
        <w:t xml:space="preserve">podnosi prijava </w:t>
      </w:r>
      <w:r w:rsidRPr="00AA1302">
        <w:rPr>
          <w:rFonts w:asciiTheme="minorHAnsi" w:hAnsiTheme="minorHAnsi" w:cstheme="minorHAnsi"/>
          <w:lang w:val="bs-Latn-BA"/>
        </w:rPr>
        <w:t>za mjeru instalacije kotla ili toplotne pumpe</w:t>
      </w:r>
      <w:r w:rsidR="00852BA3">
        <w:rPr>
          <w:rFonts w:asciiTheme="minorHAnsi" w:hAnsiTheme="minorHAnsi" w:cstheme="minorHAnsi"/>
          <w:lang w:val="bs-Latn-BA"/>
        </w:rPr>
        <w:t>.</w:t>
      </w:r>
    </w:p>
    <w:p w14:paraId="650D2268" w14:textId="2480170E" w:rsidR="0049232B" w:rsidRPr="00AA1302" w:rsidRDefault="0049232B" w:rsidP="00013765">
      <w:pPr>
        <w:pStyle w:val="BodyText"/>
        <w:numPr>
          <w:ilvl w:val="0"/>
          <w:numId w:val="36"/>
        </w:numPr>
        <w:spacing w:before="120" w:line="252" w:lineRule="auto"/>
        <w:ind w:left="426" w:hanging="426"/>
        <w:jc w:val="left"/>
        <w:rPr>
          <w:rFonts w:asciiTheme="minorHAnsi" w:hAnsiTheme="minorHAnsi" w:cstheme="minorHAnsi"/>
          <w:sz w:val="22"/>
          <w:szCs w:val="22"/>
          <w:u w:val="single"/>
          <w:lang w:val="bs-Latn-BA"/>
        </w:rPr>
      </w:pPr>
      <w:r w:rsidRPr="00AA1302">
        <w:rPr>
          <w:rFonts w:asciiTheme="minorHAnsi" w:hAnsiTheme="minorHAnsi" w:cstheme="minorHAnsi"/>
          <w:sz w:val="22"/>
          <w:szCs w:val="22"/>
          <w:u w:val="single"/>
          <w:lang w:val="bs-Latn-BA"/>
        </w:rPr>
        <w:lastRenderedPageBreak/>
        <w:t>U stambenim jedinicama</w:t>
      </w:r>
      <w:r w:rsidR="00EE2D2C">
        <w:rPr>
          <w:rFonts w:asciiTheme="minorHAnsi" w:hAnsiTheme="minorHAnsi" w:cstheme="minorHAnsi"/>
          <w:sz w:val="22"/>
          <w:szCs w:val="22"/>
          <w:u w:val="single"/>
          <w:lang w:val="bs-Latn-BA"/>
        </w:rPr>
        <w:t xml:space="preserve"> (</w:t>
      </w:r>
      <w:r w:rsidRPr="00AA1302">
        <w:rPr>
          <w:rFonts w:asciiTheme="minorHAnsi" w:hAnsiTheme="minorHAnsi" w:cstheme="minorHAnsi"/>
          <w:sz w:val="22"/>
          <w:szCs w:val="22"/>
          <w:u w:val="single"/>
          <w:lang w:val="bs-Latn-BA"/>
        </w:rPr>
        <w:t>stanovima</w:t>
      </w:r>
      <w:r w:rsidR="00EE2D2C">
        <w:rPr>
          <w:rFonts w:asciiTheme="minorHAnsi" w:hAnsiTheme="minorHAnsi" w:cstheme="minorHAnsi"/>
          <w:sz w:val="22"/>
          <w:szCs w:val="22"/>
          <w:u w:val="single"/>
          <w:lang w:val="bs-Latn-BA"/>
        </w:rPr>
        <w:t>)</w:t>
      </w:r>
      <w:r w:rsidRPr="00AA1302">
        <w:rPr>
          <w:rFonts w:asciiTheme="minorHAnsi" w:hAnsiTheme="minorHAnsi" w:cstheme="minorHAnsi"/>
          <w:sz w:val="22"/>
          <w:szCs w:val="22"/>
          <w:u w:val="single"/>
          <w:lang w:val="bs-Latn-BA"/>
        </w:rPr>
        <w:t xml:space="preserve"> u </w:t>
      </w:r>
      <w:r w:rsidR="008A5B4A" w:rsidRPr="00AA1302">
        <w:rPr>
          <w:rFonts w:asciiTheme="minorHAnsi" w:hAnsiTheme="minorHAnsi" w:cstheme="minorHAnsi"/>
          <w:sz w:val="22"/>
          <w:szCs w:val="22"/>
          <w:u w:val="single"/>
          <w:lang w:val="bs-Latn-BA"/>
        </w:rPr>
        <w:t xml:space="preserve">individualnim/porodičnim kućama </w:t>
      </w:r>
      <w:r w:rsidR="008A5B4A">
        <w:rPr>
          <w:rFonts w:asciiTheme="minorHAnsi" w:hAnsiTheme="minorHAnsi" w:cstheme="minorHAnsi"/>
          <w:sz w:val="22"/>
          <w:szCs w:val="22"/>
          <w:u w:val="single"/>
          <w:lang w:val="bs-Latn-BA"/>
        </w:rPr>
        <w:t xml:space="preserve">i </w:t>
      </w:r>
      <w:r w:rsidRPr="00AA1302">
        <w:rPr>
          <w:rFonts w:asciiTheme="minorHAnsi" w:hAnsiTheme="minorHAnsi" w:cstheme="minorHAnsi"/>
          <w:sz w:val="22"/>
          <w:szCs w:val="22"/>
          <w:u w:val="single"/>
          <w:lang w:val="bs-Latn-BA"/>
        </w:rPr>
        <w:t>zgradama kolektivnog stanovanja:</w:t>
      </w:r>
    </w:p>
    <w:p w14:paraId="6421AE4A" w14:textId="237708E5" w:rsidR="0049232B" w:rsidRPr="00AA1302" w:rsidRDefault="002F2293" w:rsidP="00013765">
      <w:pPr>
        <w:pStyle w:val="ListParagraph"/>
        <w:widowControl/>
        <w:numPr>
          <w:ilvl w:val="0"/>
          <w:numId w:val="19"/>
        </w:numPr>
        <w:autoSpaceDE/>
        <w:autoSpaceDN/>
        <w:spacing w:before="120" w:line="252" w:lineRule="auto"/>
        <w:ind w:left="851" w:hanging="425"/>
        <w:rPr>
          <w:rFonts w:asciiTheme="minorHAnsi" w:hAnsiTheme="minorHAnsi" w:cstheme="minorHAnsi"/>
          <w:lang w:val="bs-Latn-BA"/>
        </w:rPr>
      </w:pPr>
      <w:r>
        <w:rPr>
          <w:rFonts w:asciiTheme="minorHAnsi" w:hAnsiTheme="minorHAnsi" w:cstheme="minorHAnsi"/>
          <w:lang w:val="bs-Latn-BA"/>
        </w:rPr>
        <w:t xml:space="preserve">Cjelovita </w:t>
      </w:r>
      <w:r w:rsidR="0049232B" w:rsidRPr="00AA1302">
        <w:rPr>
          <w:rFonts w:asciiTheme="minorHAnsi" w:hAnsiTheme="minorHAnsi" w:cstheme="minorHAnsi"/>
          <w:lang w:val="bs-Latn-BA"/>
        </w:rPr>
        <w:t>zamjena vanjske stolarije (prozori i vrata)</w:t>
      </w:r>
      <w:r w:rsidR="0090436F" w:rsidRPr="0090436F">
        <w:rPr>
          <w:rFonts w:asciiTheme="minorHAnsi" w:hAnsiTheme="minorHAnsi" w:cstheme="minorHAnsi"/>
          <w:lang w:val="bs-Latn-BA"/>
        </w:rPr>
        <w:t xml:space="preserve"> </w:t>
      </w:r>
      <w:r w:rsidR="0090436F">
        <w:rPr>
          <w:rFonts w:asciiTheme="minorHAnsi" w:hAnsiTheme="minorHAnsi" w:cstheme="minorHAnsi"/>
          <w:lang w:val="bs-Latn-BA"/>
        </w:rPr>
        <w:t>- na način i prema uslovima datim u Prilog</w:t>
      </w:r>
      <w:r w:rsidR="00B71ACA">
        <w:rPr>
          <w:rFonts w:asciiTheme="minorHAnsi" w:hAnsiTheme="minorHAnsi" w:cstheme="minorHAnsi"/>
          <w:lang w:val="bs-Latn-BA"/>
        </w:rPr>
        <w:t>u</w:t>
      </w:r>
      <w:r w:rsidR="0090436F">
        <w:rPr>
          <w:rFonts w:asciiTheme="minorHAnsi" w:hAnsiTheme="minorHAnsi" w:cstheme="minorHAnsi"/>
          <w:lang w:val="bs-Latn-BA"/>
        </w:rPr>
        <w:t xml:space="preserve"> 1 ovog Poziva</w:t>
      </w:r>
      <w:r w:rsidR="0049232B" w:rsidRPr="00AA1302">
        <w:rPr>
          <w:rFonts w:asciiTheme="minorHAnsi" w:hAnsiTheme="minorHAnsi" w:cstheme="minorHAnsi"/>
          <w:lang w:val="bs-Latn-BA"/>
        </w:rPr>
        <w:t>;</w:t>
      </w:r>
    </w:p>
    <w:p w14:paraId="227BFC4A" w14:textId="46F2D10A" w:rsidR="00D80BD4" w:rsidRDefault="0049232B" w:rsidP="00013765">
      <w:pPr>
        <w:pStyle w:val="ListParagraph"/>
        <w:widowControl/>
        <w:numPr>
          <w:ilvl w:val="0"/>
          <w:numId w:val="19"/>
        </w:numPr>
        <w:autoSpaceDE/>
        <w:autoSpaceDN/>
        <w:spacing w:before="120" w:line="252" w:lineRule="auto"/>
        <w:ind w:left="851" w:hanging="425"/>
        <w:rPr>
          <w:rFonts w:asciiTheme="minorHAnsi" w:hAnsiTheme="minorHAnsi" w:cstheme="minorHAnsi"/>
          <w:lang w:val="bs-Latn-BA"/>
        </w:rPr>
      </w:pPr>
      <w:r w:rsidRPr="00AA1302">
        <w:rPr>
          <w:rFonts w:asciiTheme="minorHAnsi" w:hAnsiTheme="minorHAnsi" w:cstheme="minorHAnsi"/>
          <w:lang w:val="bs-Latn-BA"/>
        </w:rPr>
        <w:t>unaprjeđenje sistema za proizvodnju i distribuciju toplotne energije za grijanje prostora i/ili pripremu potrošne tople vode: instalacija kotlova na pelet, toplotnih pumpi</w:t>
      </w:r>
      <w:r w:rsidR="00EC1420" w:rsidRPr="00AA1302">
        <w:rPr>
          <w:rFonts w:asciiTheme="minorHAnsi" w:hAnsiTheme="minorHAnsi" w:cstheme="minorHAnsi"/>
          <w:lang w:val="bs-Latn-BA"/>
        </w:rPr>
        <w:t xml:space="preserve"> ili</w:t>
      </w:r>
      <w:r w:rsidRPr="00AA1302">
        <w:rPr>
          <w:rFonts w:asciiTheme="minorHAnsi" w:hAnsiTheme="minorHAnsi" w:cstheme="minorHAnsi"/>
          <w:lang w:val="bs-Latn-BA"/>
        </w:rPr>
        <w:t xml:space="preserve"> </w:t>
      </w:r>
      <w:r w:rsidR="00A11478">
        <w:rPr>
          <w:rFonts w:asciiTheme="minorHAnsi" w:hAnsiTheme="minorHAnsi" w:cstheme="minorHAnsi"/>
          <w:lang w:val="bs-Latn-BA"/>
        </w:rPr>
        <w:t xml:space="preserve">gasnih </w:t>
      </w:r>
      <w:r w:rsidRPr="00AA1302">
        <w:rPr>
          <w:rFonts w:asciiTheme="minorHAnsi" w:hAnsiTheme="minorHAnsi" w:cstheme="minorHAnsi"/>
          <w:lang w:val="bs-Latn-BA"/>
        </w:rPr>
        <w:t>kondenzacijskih kotlova</w:t>
      </w:r>
      <w:r w:rsidR="0090436F">
        <w:rPr>
          <w:rFonts w:asciiTheme="minorHAnsi" w:hAnsiTheme="minorHAnsi" w:cstheme="minorHAnsi"/>
          <w:lang w:val="bs-Latn-BA"/>
        </w:rPr>
        <w:t xml:space="preserve"> - na način i prema uslovima datim u Prilog 1 ovog Poziva</w:t>
      </w:r>
      <w:r w:rsidRPr="00AA1302">
        <w:rPr>
          <w:rFonts w:asciiTheme="minorHAnsi" w:hAnsiTheme="minorHAnsi" w:cstheme="minorHAnsi"/>
          <w:lang w:val="bs-Latn-BA"/>
        </w:rPr>
        <w:t>.</w:t>
      </w:r>
    </w:p>
    <w:p w14:paraId="4D495076" w14:textId="77777777" w:rsidR="006A6D78" w:rsidRDefault="006A6D78" w:rsidP="006A6D78">
      <w:pPr>
        <w:pStyle w:val="ListParagraph"/>
        <w:widowControl/>
        <w:autoSpaceDE/>
        <w:autoSpaceDN/>
        <w:spacing w:before="60" w:line="252" w:lineRule="auto"/>
        <w:ind w:left="851" w:firstLine="0"/>
        <w:rPr>
          <w:rFonts w:asciiTheme="minorHAnsi" w:hAnsiTheme="minorHAnsi" w:cstheme="minorHAnsi"/>
          <w:lang w:val="bs-Latn-BA"/>
        </w:rPr>
      </w:pPr>
      <w:r w:rsidRPr="00AA1302">
        <w:rPr>
          <w:rFonts w:asciiTheme="minorHAnsi" w:hAnsiTheme="minorHAnsi" w:cstheme="minorHAnsi"/>
          <w:lang w:val="bs-Latn-BA"/>
        </w:rPr>
        <w:t>Sa ovom mjerom može se prijaviti samo u slučaju da stambena jedinica/stan nije priključena na funkcionalan sistem daljinskog grijanja (toplanu).</w:t>
      </w:r>
    </w:p>
    <w:p w14:paraId="5EE54968" w14:textId="77777777" w:rsidR="00D80BD4" w:rsidRDefault="0049232B" w:rsidP="00013765">
      <w:pPr>
        <w:pStyle w:val="ListParagraph"/>
        <w:widowControl/>
        <w:autoSpaceDE/>
        <w:autoSpaceDN/>
        <w:spacing w:before="60" w:line="252" w:lineRule="auto"/>
        <w:ind w:left="851" w:firstLine="0"/>
        <w:rPr>
          <w:rFonts w:asciiTheme="minorHAnsi" w:hAnsiTheme="minorHAnsi" w:cstheme="minorHAnsi"/>
          <w:lang w:val="bs-Latn-BA"/>
        </w:rPr>
      </w:pPr>
      <w:r w:rsidRPr="00AA1302">
        <w:rPr>
          <w:rFonts w:asciiTheme="minorHAnsi" w:hAnsiTheme="minorHAnsi" w:cstheme="minorHAnsi"/>
          <w:lang w:val="bs-Latn-BA"/>
        </w:rPr>
        <w:t xml:space="preserve">Sistem unutrašnjeg razvoda grijanja može biti predmetom sufinansiranja samo u slučaju ako se </w:t>
      </w:r>
      <w:r w:rsidR="00D2507E" w:rsidRPr="00AA1302">
        <w:rPr>
          <w:rFonts w:asciiTheme="minorHAnsi" w:hAnsiTheme="minorHAnsi" w:cstheme="minorHAnsi"/>
          <w:lang w:val="bs-Latn-BA"/>
        </w:rPr>
        <w:t xml:space="preserve">podnosi prijava </w:t>
      </w:r>
      <w:r w:rsidRPr="00AA1302">
        <w:rPr>
          <w:rFonts w:asciiTheme="minorHAnsi" w:hAnsiTheme="minorHAnsi" w:cstheme="minorHAnsi"/>
          <w:lang w:val="bs-Latn-BA"/>
        </w:rPr>
        <w:t>za mjeru instalacije kotla ili toplotne pumpe</w:t>
      </w:r>
      <w:r w:rsidR="00E45393" w:rsidRPr="00AA1302">
        <w:rPr>
          <w:rFonts w:asciiTheme="minorHAnsi" w:hAnsiTheme="minorHAnsi" w:cstheme="minorHAnsi"/>
          <w:lang w:val="bs-Latn-BA"/>
        </w:rPr>
        <w:t>.</w:t>
      </w:r>
    </w:p>
    <w:p w14:paraId="55344F88" w14:textId="40D33ACA" w:rsidR="00274FC5" w:rsidRPr="007F045D" w:rsidRDefault="00274FC5" w:rsidP="00F37F1A">
      <w:pPr>
        <w:widowControl/>
        <w:autoSpaceDE/>
        <w:autoSpaceDN/>
        <w:spacing w:before="120" w:line="252" w:lineRule="auto"/>
        <w:jc w:val="both"/>
        <w:rPr>
          <w:rFonts w:asciiTheme="minorHAnsi" w:hAnsiTheme="minorHAnsi" w:cstheme="minorHAnsi"/>
          <w:b/>
          <w:bCs/>
          <w:lang w:val="bs-Latn-BA"/>
        </w:rPr>
      </w:pPr>
      <w:r w:rsidRPr="007F045D">
        <w:rPr>
          <w:rFonts w:asciiTheme="minorHAnsi" w:hAnsiTheme="minorHAnsi" w:cstheme="minorHAnsi"/>
          <w:b/>
          <w:bCs/>
          <w:lang w:val="bs-Latn-BA"/>
        </w:rPr>
        <w:t xml:space="preserve">Napomena: </w:t>
      </w:r>
    </w:p>
    <w:p w14:paraId="11D353FE" w14:textId="44AF88F3" w:rsidR="004D08B7" w:rsidRDefault="004D08B7" w:rsidP="00F37F1A">
      <w:pPr>
        <w:widowControl/>
        <w:autoSpaceDE/>
        <w:autoSpaceDN/>
        <w:spacing w:before="120" w:line="252" w:lineRule="auto"/>
        <w:jc w:val="both"/>
        <w:rPr>
          <w:rFonts w:asciiTheme="minorHAnsi" w:hAnsiTheme="minorHAnsi" w:cstheme="minorHAnsi"/>
          <w:sz w:val="16"/>
          <w:szCs w:val="16"/>
          <w:lang w:val="bs-Latn-BA"/>
        </w:rPr>
      </w:pPr>
      <w:r w:rsidRPr="00E8798D">
        <w:rPr>
          <w:rFonts w:asciiTheme="minorHAnsi" w:hAnsiTheme="minorHAnsi" w:cstheme="minorHAnsi"/>
          <w:lang w:val="bs-Latn-BA"/>
        </w:rPr>
        <w:t>Porodičn</w:t>
      </w:r>
      <w:r w:rsidR="008D352F" w:rsidRPr="00E8798D">
        <w:rPr>
          <w:rFonts w:asciiTheme="minorHAnsi" w:hAnsiTheme="minorHAnsi" w:cstheme="minorHAnsi"/>
          <w:lang w:val="bs-Latn-BA"/>
        </w:rPr>
        <w:t>a</w:t>
      </w:r>
      <w:r w:rsidRPr="00E8798D">
        <w:rPr>
          <w:rFonts w:asciiTheme="minorHAnsi" w:hAnsiTheme="minorHAnsi" w:cstheme="minorHAnsi"/>
          <w:lang w:val="bs-Latn-BA"/>
        </w:rPr>
        <w:t xml:space="preserve"> kuć</w:t>
      </w:r>
      <w:r w:rsidR="008D352F" w:rsidRPr="00E8798D">
        <w:rPr>
          <w:rFonts w:asciiTheme="minorHAnsi" w:hAnsiTheme="minorHAnsi" w:cstheme="minorHAnsi"/>
          <w:lang w:val="bs-Latn-BA"/>
        </w:rPr>
        <w:t>a</w:t>
      </w:r>
      <w:r w:rsidRPr="00E8798D">
        <w:rPr>
          <w:rFonts w:asciiTheme="minorHAnsi" w:hAnsiTheme="minorHAnsi" w:cstheme="minorHAnsi"/>
          <w:lang w:val="bs-Latn-BA"/>
        </w:rPr>
        <w:t xml:space="preserve"> sa više zasebnih stambenih jedinica na Poziv se mo</w:t>
      </w:r>
      <w:r w:rsidR="008D352F" w:rsidRPr="00E8798D">
        <w:rPr>
          <w:rFonts w:asciiTheme="minorHAnsi" w:hAnsiTheme="minorHAnsi" w:cstheme="minorHAnsi"/>
          <w:lang w:val="bs-Latn-BA"/>
        </w:rPr>
        <w:t>že</w:t>
      </w:r>
      <w:r w:rsidRPr="00E8798D">
        <w:rPr>
          <w:rFonts w:asciiTheme="minorHAnsi" w:hAnsiTheme="minorHAnsi" w:cstheme="minorHAnsi"/>
          <w:lang w:val="bs-Latn-BA"/>
        </w:rPr>
        <w:t xml:space="preserve"> pr</w:t>
      </w:r>
      <w:r w:rsidR="00143984" w:rsidRPr="00E8798D">
        <w:rPr>
          <w:rFonts w:asciiTheme="minorHAnsi" w:hAnsiTheme="minorHAnsi" w:cstheme="minorHAnsi"/>
          <w:lang w:val="bs-Latn-BA"/>
        </w:rPr>
        <w:t>i</w:t>
      </w:r>
      <w:r w:rsidRPr="00E8798D">
        <w:rPr>
          <w:rFonts w:asciiTheme="minorHAnsi" w:hAnsiTheme="minorHAnsi" w:cstheme="minorHAnsi"/>
          <w:lang w:val="bs-Latn-BA"/>
        </w:rPr>
        <w:t xml:space="preserve">javiti </w:t>
      </w:r>
      <w:r w:rsidRPr="00E8798D">
        <w:rPr>
          <w:rFonts w:asciiTheme="minorHAnsi" w:hAnsiTheme="minorHAnsi" w:cstheme="minorHAnsi"/>
          <w:u w:val="single"/>
          <w:lang w:val="bs-Latn-BA"/>
        </w:rPr>
        <w:t>ili kao „individualna/ porodična kuća“</w:t>
      </w:r>
      <w:r w:rsidR="00D1330A" w:rsidRPr="00E8798D">
        <w:rPr>
          <w:rFonts w:asciiTheme="minorHAnsi" w:hAnsiTheme="minorHAnsi" w:cstheme="minorHAnsi"/>
          <w:u w:val="single"/>
          <w:lang w:val="bs-Latn-BA"/>
        </w:rPr>
        <w:t xml:space="preserve"> (opcija A)</w:t>
      </w:r>
      <w:r w:rsidRPr="00E8798D">
        <w:rPr>
          <w:rFonts w:asciiTheme="minorHAnsi" w:hAnsiTheme="minorHAnsi" w:cstheme="minorHAnsi"/>
          <w:u w:val="single"/>
          <w:lang w:val="bs-Latn-BA"/>
        </w:rPr>
        <w:t xml:space="preserve"> ili kao „stambena</w:t>
      </w:r>
      <w:r w:rsidR="007F045D" w:rsidRPr="00E8798D">
        <w:rPr>
          <w:rFonts w:asciiTheme="minorHAnsi" w:hAnsiTheme="minorHAnsi" w:cstheme="minorHAnsi"/>
          <w:u w:val="single"/>
          <w:lang w:val="bs-Latn-BA"/>
        </w:rPr>
        <w:t>/e</w:t>
      </w:r>
      <w:r w:rsidRPr="00E8798D">
        <w:rPr>
          <w:rFonts w:asciiTheme="minorHAnsi" w:hAnsiTheme="minorHAnsi" w:cstheme="minorHAnsi"/>
          <w:u w:val="single"/>
          <w:lang w:val="bs-Latn-BA"/>
        </w:rPr>
        <w:t xml:space="preserve"> jedinica</w:t>
      </w:r>
      <w:r w:rsidR="007F045D" w:rsidRPr="00E8798D">
        <w:rPr>
          <w:rFonts w:asciiTheme="minorHAnsi" w:hAnsiTheme="minorHAnsi" w:cstheme="minorHAnsi"/>
          <w:u w:val="single"/>
          <w:lang w:val="bs-Latn-BA"/>
        </w:rPr>
        <w:t>/e</w:t>
      </w:r>
      <w:r w:rsidRPr="00E8798D">
        <w:rPr>
          <w:rFonts w:asciiTheme="minorHAnsi" w:hAnsiTheme="minorHAnsi" w:cstheme="minorHAnsi"/>
          <w:u w:val="single"/>
          <w:lang w:val="bs-Latn-BA"/>
        </w:rPr>
        <w:t xml:space="preserve"> u sklopu individualne/porodične kuće“</w:t>
      </w:r>
      <w:r w:rsidR="00D1330A" w:rsidRPr="00E8798D">
        <w:rPr>
          <w:rFonts w:asciiTheme="minorHAnsi" w:hAnsiTheme="minorHAnsi" w:cstheme="minorHAnsi"/>
          <w:u w:val="single"/>
          <w:lang w:val="bs-Latn-BA"/>
        </w:rPr>
        <w:t xml:space="preserve"> (opcija B)</w:t>
      </w:r>
      <w:r w:rsidRPr="00E8798D">
        <w:rPr>
          <w:rFonts w:asciiTheme="minorHAnsi" w:hAnsiTheme="minorHAnsi" w:cstheme="minorHAnsi"/>
          <w:lang w:val="bs-Latn-BA"/>
        </w:rPr>
        <w:t xml:space="preserve">. </w:t>
      </w:r>
      <w:r w:rsidR="00D1330A" w:rsidRPr="00F856DD">
        <w:rPr>
          <w:rFonts w:asciiTheme="minorHAnsi" w:hAnsiTheme="minorHAnsi" w:cstheme="minorHAnsi"/>
          <w:lang w:val="bs-Latn-BA"/>
        </w:rPr>
        <w:t>U slučaju opcije B, stambena jedinica u sklopu individualne/porodične koja je predmet prijave mora posjedovati vlastito mjerno mjesto za električnu energiju na ime podnosioca prijave, koji je ujedno njen vlasnik/suvlasnik</w:t>
      </w:r>
      <w:r w:rsidR="00D1330A" w:rsidRPr="00F856DD">
        <w:rPr>
          <w:rFonts w:asciiTheme="minorHAnsi" w:hAnsiTheme="minorHAnsi" w:cstheme="minorHAnsi"/>
          <w:sz w:val="16"/>
          <w:szCs w:val="16"/>
          <w:lang w:val="bs-Latn-BA"/>
        </w:rPr>
        <w:t>.</w:t>
      </w:r>
    </w:p>
    <w:p w14:paraId="48541E3A" w14:textId="2E8E6B6D" w:rsidR="00143984" w:rsidRDefault="004D08B7" w:rsidP="00F37F1A">
      <w:pPr>
        <w:widowControl/>
        <w:autoSpaceDE/>
        <w:autoSpaceDN/>
        <w:spacing w:before="120" w:line="252" w:lineRule="auto"/>
        <w:jc w:val="both"/>
        <w:rPr>
          <w:rFonts w:asciiTheme="minorHAnsi" w:hAnsiTheme="minorHAnsi" w:cstheme="minorHAnsi"/>
          <w:lang w:val="bs-Latn-BA"/>
        </w:rPr>
      </w:pPr>
      <w:r w:rsidRPr="00852BA3">
        <w:rPr>
          <w:rFonts w:asciiTheme="minorHAnsi" w:hAnsiTheme="minorHAnsi" w:cstheme="minorHAnsi"/>
          <w:lang w:val="bs-Latn-BA"/>
        </w:rPr>
        <w:t>Ukoliko se podnosi prijava</w:t>
      </w:r>
      <w:r w:rsidR="00143984">
        <w:rPr>
          <w:rFonts w:asciiTheme="minorHAnsi" w:hAnsiTheme="minorHAnsi" w:cstheme="minorHAnsi"/>
          <w:lang w:val="bs-Latn-BA"/>
        </w:rPr>
        <w:t xml:space="preserve"> za</w:t>
      </w:r>
      <w:r w:rsidRPr="00852BA3">
        <w:rPr>
          <w:rFonts w:asciiTheme="minorHAnsi" w:hAnsiTheme="minorHAnsi" w:cstheme="minorHAnsi"/>
          <w:lang w:val="bs-Latn-BA"/>
        </w:rPr>
        <w:t xml:space="preserve"> individualn</w:t>
      </w:r>
      <w:r w:rsidR="00143984">
        <w:rPr>
          <w:rFonts w:asciiTheme="minorHAnsi" w:hAnsiTheme="minorHAnsi" w:cstheme="minorHAnsi"/>
          <w:lang w:val="bs-Latn-BA"/>
        </w:rPr>
        <w:t>u</w:t>
      </w:r>
      <w:r w:rsidRPr="00852BA3">
        <w:rPr>
          <w:rFonts w:asciiTheme="minorHAnsi" w:hAnsiTheme="minorHAnsi" w:cstheme="minorHAnsi"/>
          <w:lang w:val="bs-Latn-BA"/>
        </w:rPr>
        <w:t>/porodičn</w:t>
      </w:r>
      <w:r w:rsidR="00143984">
        <w:rPr>
          <w:rFonts w:asciiTheme="minorHAnsi" w:hAnsiTheme="minorHAnsi" w:cstheme="minorHAnsi"/>
          <w:lang w:val="bs-Latn-BA"/>
        </w:rPr>
        <w:t>u</w:t>
      </w:r>
      <w:r w:rsidRPr="00852BA3">
        <w:rPr>
          <w:rFonts w:asciiTheme="minorHAnsi" w:hAnsiTheme="minorHAnsi" w:cstheme="minorHAnsi"/>
          <w:lang w:val="bs-Latn-BA"/>
        </w:rPr>
        <w:t xml:space="preserve"> kuć</w:t>
      </w:r>
      <w:r w:rsidR="00143984">
        <w:rPr>
          <w:rFonts w:asciiTheme="minorHAnsi" w:hAnsiTheme="minorHAnsi" w:cstheme="minorHAnsi"/>
          <w:lang w:val="bs-Latn-BA"/>
        </w:rPr>
        <w:t>u</w:t>
      </w:r>
      <w:r>
        <w:rPr>
          <w:rFonts w:asciiTheme="minorHAnsi" w:hAnsiTheme="minorHAnsi" w:cstheme="minorHAnsi"/>
          <w:lang w:val="bs-Latn-BA"/>
        </w:rPr>
        <w:t xml:space="preserve"> (</w:t>
      </w:r>
      <w:r w:rsidR="00922EDE">
        <w:rPr>
          <w:rFonts w:asciiTheme="minorHAnsi" w:hAnsiTheme="minorHAnsi" w:cstheme="minorHAnsi"/>
          <w:lang w:val="bs-Latn-BA"/>
        </w:rPr>
        <w:t xml:space="preserve">opcija </w:t>
      </w:r>
      <w:r>
        <w:rPr>
          <w:rFonts w:asciiTheme="minorHAnsi" w:hAnsiTheme="minorHAnsi" w:cstheme="minorHAnsi"/>
          <w:lang w:val="bs-Latn-BA"/>
        </w:rPr>
        <w:t>A), potrebno je obezb</w:t>
      </w:r>
      <w:r w:rsidR="00D80BD4">
        <w:rPr>
          <w:rFonts w:asciiTheme="minorHAnsi" w:hAnsiTheme="minorHAnsi" w:cstheme="minorHAnsi"/>
          <w:lang w:val="bs-Latn-BA"/>
        </w:rPr>
        <w:t>i</w:t>
      </w:r>
      <w:r>
        <w:rPr>
          <w:rFonts w:asciiTheme="minorHAnsi" w:hAnsiTheme="minorHAnsi" w:cstheme="minorHAnsi"/>
          <w:lang w:val="bs-Latn-BA"/>
        </w:rPr>
        <w:t>jediti saglasnost svih suvlasnika objekta</w:t>
      </w:r>
      <w:r w:rsidR="00143984">
        <w:rPr>
          <w:rFonts w:asciiTheme="minorHAnsi" w:hAnsiTheme="minorHAnsi" w:cstheme="minorHAnsi"/>
          <w:lang w:val="bs-Latn-BA"/>
        </w:rPr>
        <w:t xml:space="preserve"> (ukoliko ih ima više)</w:t>
      </w:r>
      <w:r>
        <w:rPr>
          <w:rFonts w:asciiTheme="minorHAnsi" w:hAnsiTheme="minorHAnsi" w:cstheme="minorHAnsi"/>
          <w:lang w:val="bs-Latn-BA"/>
        </w:rPr>
        <w:t>, a zasebne stambene jedinice u sklopu tog objekta</w:t>
      </w:r>
      <w:r w:rsidR="007F045D">
        <w:rPr>
          <w:rFonts w:asciiTheme="minorHAnsi" w:hAnsiTheme="minorHAnsi" w:cstheme="minorHAnsi"/>
          <w:lang w:val="bs-Latn-BA"/>
        </w:rPr>
        <w:t>, u tom slučaju,</w:t>
      </w:r>
      <w:r>
        <w:rPr>
          <w:rFonts w:asciiTheme="minorHAnsi" w:hAnsiTheme="minorHAnsi" w:cstheme="minorHAnsi"/>
          <w:lang w:val="bs-Latn-BA"/>
        </w:rPr>
        <w:t xml:space="preserve"> ne mogu biti predmetom dodatne prijave za sufinansiranje mjera</w:t>
      </w:r>
      <w:r w:rsidR="00143984">
        <w:rPr>
          <w:rFonts w:asciiTheme="minorHAnsi" w:hAnsiTheme="minorHAnsi" w:cstheme="minorHAnsi"/>
          <w:lang w:val="bs-Latn-BA"/>
        </w:rPr>
        <w:t xml:space="preserve"> (</w:t>
      </w:r>
      <w:r w:rsidR="00922EDE">
        <w:rPr>
          <w:rFonts w:asciiTheme="minorHAnsi" w:hAnsiTheme="minorHAnsi" w:cstheme="minorHAnsi"/>
          <w:lang w:val="bs-Latn-BA"/>
        </w:rPr>
        <w:t>opcija</w:t>
      </w:r>
      <w:r w:rsidR="00143984">
        <w:rPr>
          <w:rFonts w:asciiTheme="minorHAnsi" w:hAnsiTheme="minorHAnsi" w:cstheme="minorHAnsi"/>
          <w:lang w:val="bs-Latn-BA"/>
        </w:rPr>
        <w:t xml:space="preserve"> B)</w:t>
      </w:r>
      <w:r>
        <w:rPr>
          <w:rFonts w:asciiTheme="minorHAnsi" w:hAnsiTheme="minorHAnsi" w:cstheme="minorHAnsi"/>
          <w:lang w:val="bs-Latn-BA"/>
        </w:rPr>
        <w:t xml:space="preserve">. Odnosno, ukoliko se </w:t>
      </w:r>
      <w:r w:rsidR="00143984">
        <w:rPr>
          <w:rFonts w:asciiTheme="minorHAnsi" w:hAnsiTheme="minorHAnsi" w:cstheme="minorHAnsi"/>
          <w:lang w:val="bs-Latn-BA"/>
        </w:rPr>
        <w:t xml:space="preserve">podnesena </w:t>
      </w:r>
      <w:r>
        <w:rPr>
          <w:rFonts w:asciiTheme="minorHAnsi" w:hAnsiTheme="minorHAnsi" w:cstheme="minorHAnsi"/>
          <w:lang w:val="bs-Latn-BA"/>
        </w:rPr>
        <w:t>prijava odnosi na „individualn</w:t>
      </w:r>
      <w:r w:rsidR="00143984">
        <w:rPr>
          <w:rFonts w:asciiTheme="minorHAnsi" w:hAnsiTheme="minorHAnsi" w:cstheme="minorHAnsi"/>
          <w:lang w:val="bs-Latn-BA"/>
        </w:rPr>
        <w:t>u</w:t>
      </w:r>
      <w:r>
        <w:rPr>
          <w:rFonts w:asciiTheme="minorHAnsi" w:hAnsiTheme="minorHAnsi" w:cstheme="minorHAnsi"/>
          <w:lang w:val="bs-Latn-BA"/>
        </w:rPr>
        <w:t>/porodičn</w:t>
      </w:r>
      <w:r w:rsidR="00143984">
        <w:rPr>
          <w:rFonts w:asciiTheme="minorHAnsi" w:hAnsiTheme="minorHAnsi" w:cstheme="minorHAnsi"/>
          <w:lang w:val="bs-Latn-BA"/>
        </w:rPr>
        <w:t>u</w:t>
      </w:r>
      <w:r>
        <w:rPr>
          <w:rFonts w:asciiTheme="minorHAnsi" w:hAnsiTheme="minorHAnsi" w:cstheme="minorHAnsi"/>
          <w:lang w:val="bs-Latn-BA"/>
        </w:rPr>
        <w:t xml:space="preserve"> kuć</w:t>
      </w:r>
      <w:r w:rsidR="00143984">
        <w:rPr>
          <w:rFonts w:asciiTheme="minorHAnsi" w:hAnsiTheme="minorHAnsi" w:cstheme="minorHAnsi"/>
          <w:lang w:val="bs-Latn-BA"/>
        </w:rPr>
        <w:t>u</w:t>
      </w:r>
      <w:r>
        <w:rPr>
          <w:rFonts w:asciiTheme="minorHAnsi" w:hAnsiTheme="minorHAnsi" w:cstheme="minorHAnsi"/>
          <w:lang w:val="bs-Latn-BA"/>
        </w:rPr>
        <w:t xml:space="preserve">“, </w:t>
      </w:r>
      <w:r w:rsidR="00143984">
        <w:rPr>
          <w:rFonts w:asciiTheme="minorHAnsi" w:hAnsiTheme="minorHAnsi" w:cstheme="minorHAnsi"/>
          <w:lang w:val="bs-Latn-BA"/>
        </w:rPr>
        <w:t xml:space="preserve">dodatne prijave </w:t>
      </w:r>
      <w:r w:rsidR="007F045D">
        <w:rPr>
          <w:rFonts w:asciiTheme="minorHAnsi" w:hAnsiTheme="minorHAnsi" w:cstheme="minorHAnsi"/>
          <w:lang w:val="bs-Latn-BA"/>
        </w:rPr>
        <w:t xml:space="preserve">koje se odnose na </w:t>
      </w:r>
      <w:r>
        <w:rPr>
          <w:rFonts w:asciiTheme="minorHAnsi" w:hAnsiTheme="minorHAnsi" w:cstheme="minorHAnsi"/>
          <w:lang w:val="bs-Latn-BA"/>
        </w:rPr>
        <w:t>„stambene jedinice iz te porodične kuće“ nisu prihvatlji</w:t>
      </w:r>
      <w:r w:rsidR="00143984">
        <w:rPr>
          <w:rFonts w:asciiTheme="minorHAnsi" w:hAnsiTheme="minorHAnsi" w:cstheme="minorHAnsi"/>
          <w:lang w:val="bs-Latn-BA"/>
        </w:rPr>
        <w:t>ve</w:t>
      </w:r>
      <w:r w:rsidR="007F045D">
        <w:rPr>
          <w:rFonts w:asciiTheme="minorHAnsi" w:hAnsiTheme="minorHAnsi" w:cstheme="minorHAnsi"/>
          <w:lang w:val="bs-Latn-BA"/>
        </w:rPr>
        <w:t xml:space="preserve"> i bit će odb</w:t>
      </w:r>
      <w:r w:rsidR="007E62A0">
        <w:rPr>
          <w:rFonts w:asciiTheme="minorHAnsi" w:hAnsiTheme="minorHAnsi" w:cstheme="minorHAnsi"/>
          <w:lang w:val="bs-Latn-BA"/>
        </w:rPr>
        <w:t>ijene</w:t>
      </w:r>
      <w:r w:rsidR="00143984">
        <w:rPr>
          <w:rFonts w:asciiTheme="minorHAnsi" w:hAnsiTheme="minorHAnsi" w:cstheme="minorHAnsi"/>
          <w:lang w:val="bs-Latn-BA"/>
        </w:rPr>
        <w:t>.</w:t>
      </w:r>
      <w:r>
        <w:rPr>
          <w:rFonts w:asciiTheme="minorHAnsi" w:hAnsiTheme="minorHAnsi" w:cstheme="minorHAnsi"/>
          <w:lang w:val="bs-Latn-BA"/>
        </w:rPr>
        <w:t xml:space="preserve">  </w:t>
      </w:r>
    </w:p>
    <w:p w14:paraId="77D07515" w14:textId="19E97EC8" w:rsidR="00FC319C" w:rsidRDefault="00143984" w:rsidP="00F37F1A">
      <w:pPr>
        <w:widowControl/>
        <w:autoSpaceDE/>
        <w:autoSpaceDN/>
        <w:spacing w:before="120" w:line="252" w:lineRule="auto"/>
        <w:jc w:val="both"/>
        <w:rPr>
          <w:rFonts w:asciiTheme="minorHAnsi" w:hAnsiTheme="minorHAnsi" w:cstheme="minorHAnsi"/>
          <w:lang w:val="bs-Latn-BA"/>
        </w:rPr>
      </w:pPr>
      <w:r>
        <w:rPr>
          <w:rFonts w:asciiTheme="minorHAnsi" w:hAnsiTheme="minorHAnsi" w:cstheme="minorHAnsi"/>
          <w:lang w:val="bs-Latn-BA"/>
        </w:rPr>
        <w:t>Da li će</w:t>
      </w:r>
      <w:r w:rsidR="008D352F">
        <w:rPr>
          <w:rFonts w:asciiTheme="minorHAnsi" w:hAnsiTheme="minorHAnsi" w:cstheme="minorHAnsi"/>
          <w:lang w:val="bs-Latn-BA"/>
        </w:rPr>
        <w:t xml:space="preserve"> se</w:t>
      </w:r>
      <w:r>
        <w:rPr>
          <w:rFonts w:asciiTheme="minorHAnsi" w:hAnsiTheme="minorHAnsi" w:cstheme="minorHAnsi"/>
          <w:lang w:val="bs-Latn-BA"/>
        </w:rPr>
        <w:t xml:space="preserve"> </w:t>
      </w:r>
      <w:r w:rsidR="00922EDE">
        <w:rPr>
          <w:rFonts w:asciiTheme="minorHAnsi" w:hAnsiTheme="minorHAnsi" w:cstheme="minorHAnsi"/>
          <w:lang w:val="bs-Latn-BA"/>
        </w:rPr>
        <w:t>porodičn</w:t>
      </w:r>
      <w:r w:rsidR="008D352F">
        <w:rPr>
          <w:rFonts w:asciiTheme="minorHAnsi" w:hAnsiTheme="minorHAnsi" w:cstheme="minorHAnsi"/>
          <w:lang w:val="bs-Latn-BA"/>
        </w:rPr>
        <w:t>a</w:t>
      </w:r>
      <w:r w:rsidR="00922EDE">
        <w:rPr>
          <w:rFonts w:asciiTheme="minorHAnsi" w:hAnsiTheme="minorHAnsi" w:cstheme="minorHAnsi"/>
          <w:lang w:val="bs-Latn-BA"/>
        </w:rPr>
        <w:t xml:space="preserve"> kuć</w:t>
      </w:r>
      <w:r w:rsidR="008D352F">
        <w:rPr>
          <w:rFonts w:asciiTheme="minorHAnsi" w:hAnsiTheme="minorHAnsi" w:cstheme="minorHAnsi"/>
          <w:lang w:val="bs-Latn-BA"/>
        </w:rPr>
        <w:t>a</w:t>
      </w:r>
      <w:r w:rsidR="00922EDE">
        <w:rPr>
          <w:rFonts w:asciiTheme="minorHAnsi" w:hAnsiTheme="minorHAnsi" w:cstheme="minorHAnsi"/>
          <w:lang w:val="bs-Latn-BA"/>
        </w:rPr>
        <w:t xml:space="preserve"> sa više zasebnih stambenih jedinica </w:t>
      </w:r>
      <w:r>
        <w:rPr>
          <w:rFonts w:asciiTheme="minorHAnsi" w:hAnsiTheme="minorHAnsi" w:cstheme="minorHAnsi"/>
          <w:lang w:val="bs-Latn-BA"/>
        </w:rPr>
        <w:t xml:space="preserve">prijaviti </w:t>
      </w:r>
      <w:r w:rsidR="00922EDE">
        <w:rPr>
          <w:rFonts w:asciiTheme="minorHAnsi" w:hAnsiTheme="minorHAnsi" w:cstheme="minorHAnsi"/>
          <w:lang w:val="bs-Latn-BA"/>
        </w:rPr>
        <w:t xml:space="preserve">kao </w:t>
      </w:r>
      <w:r>
        <w:rPr>
          <w:rFonts w:asciiTheme="minorHAnsi" w:hAnsiTheme="minorHAnsi" w:cstheme="minorHAnsi"/>
          <w:lang w:val="bs-Latn-BA"/>
        </w:rPr>
        <w:t xml:space="preserve">„individualna/porodična kuća“ </w:t>
      </w:r>
      <w:r w:rsidR="00922EDE">
        <w:rPr>
          <w:rFonts w:asciiTheme="minorHAnsi" w:hAnsiTheme="minorHAnsi" w:cstheme="minorHAnsi"/>
          <w:lang w:val="bs-Latn-BA"/>
        </w:rPr>
        <w:t xml:space="preserve">(opcija A) </w:t>
      </w:r>
      <w:r>
        <w:rPr>
          <w:rFonts w:asciiTheme="minorHAnsi" w:hAnsiTheme="minorHAnsi" w:cstheme="minorHAnsi"/>
          <w:lang w:val="bs-Latn-BA"/>
        </w:rPr>
        <w:t xml:space="preserve">ili </w:t>
      </w:r>
      <w:r w:rsidR="008D352F">
        <w:rPr>
          <w:rFonts w:asciiTheme="minorHAnsi" w:hAnsiTheme="minorHAnsi" w:cstheme="minorHAnsi"/>
          <w:lang w:val="bs-Latn-BA"/>
        </w:rPr>
        <w:t>će se prijaviti</w:t>
      </w:r>
      <w:r>
        <w:rPr>
          <w:rFonts w:asciiTheme="minorHAnsi" w:hAnsiTheme="minorHAnsi" w:cstheme="minorHAnsi"/>
          <w:lang w:val="bs-Latn-BA"/>
        </w:rPr>
        <w:t xml:space="preserve"> zasebne</w:t>
      </w:r>
      <w:r w:rsidR="007F045D">
        <w:rPr>
          <w:rFonts w:asciiTheme="minorHAnsi" w:hAnsiTheme="minorHAnsi" w:cstheme="minorHAnsi"/>
          <w:lang w:val="bs-Latn-BA"/>
        </w:rPr>
        <w:t xml:space="preserve"> </w:t>
      </w:r>
      <w:r>
        <w:rPr>
          <w:rFonts w:asciiTheme="minorHAnsi" w:hAnsiTheme="minorHAnsi" w:cstheme="minorHAnsi"/>
          <w:lang w:val="bs-Latn-BA"/>
        </w:rPr>
        <w:t>„stambene jedinice u porodičnoj kući“</w:t>
      </w:r>
      <w:r w:rsidR="00D1330A">
        <w:rPr>
          <w:rFonts w:asciiTheme="minorHAnsi" w:hAnsiTheme="minorHAnsi" w:cstheme="minorHAnsi"/>
          <w:lang w:val="bs-Latn-BA"/>
        </w:rPr>
        <w:t xml:space="preserve"> (opcija B)</w:t>
      </w:r>
      <w:r>
        <w:rPr>
          <w:rFonts w:asciiTheme="minorHAnsi" w:hAnsiTheme="minorHAnsi" w:cstheme="minorHAnsi"/>
          <w:lang w:val="bs-Latn-BA"/>
        </w:rPr>
        <w:t>, odluka je vlasnika/suvlasnika porodične kuće.</w:t>
      </w:r>
    </w:p>
    <w:p w14:paraId="4AD3F7B8" w14:textId="77777777" w:rsidR="007E3481" w:rsidRPr="00A826A1" w:rsidRDefault="007E3481" w:rsidP="00A7577E">
      <w:pPr>
        <w:spacing w:before="120" w:line="252" w:lineRule="auto"/>
        <w:jc w:val="both"/>
        <w:rPr>
          <w:rFonts w:asciiTheme="minorHAnsi" w:hAnsiTheme="minorHAnsi" w:cstheme="minorHAnsi"/>
        </w:rPr>
      </w:pPr>
      <w:r w:rsidRPr="00B547E9">
        <w:rPr>
          <w:rFonts w:asciiTheme="minorHAnsi" w:hAnsiTheme="minorHAnsi" w:cstheme="minorHAnsi"/>
        </w:rPr>
        <w:t>Sva oprema i materijali koji su predmet prijave moraju biti tvornički novi, odnosno da se prvi put stavljaju u upotrebu.</w:t>
      </w:r>
    </w:p>
    <w:p w14:paraId="776153DE" w14:textId="75689B6F" w:rsidR="003557C6" w:rsidRPr="00AA1302" w:rsidRDefault="003557C6" w:rsidP="00D80BD4">
      <w:pPr>
        <w:pStyle w:val="ListParagraph"/>
        <w:numPr>
          <w:ilvl w:val="1"/>
          <w:numId w:val="33"/>
        </w:numPr>
        <w:spacing w:before="240" w:line="252" w:lineRule="auto"/>
        <w:ind w:left="369" w:hanging="369"/>
        <w:rPr>
          <w:rFonts w:asciiTheme="minorHAnsi" w:hAnsiTheme="minorHAnsi" w:cstheme="minorHAnsi"/>
          <w:b/>
          <w:bCs/>
          <w:lang w:val="bs-Latn-BA"/>
        </w:rPr>
      </w:pPr>
      <w:r w:rsidRPr="00AA1302">
        <w:rPr>
          <w:rFonts w:asciiTheme="minorHAnsi" w:hAnsiTheme="minorHAnsi" w:cstheme="minorHAnsi"/>
          <w:b/>
          <w:bCs/>
          <w:lang w:val="bs-Latn-BA"/>
        </w:rPr>
        <w:t>Korisnici</w:t>
      </w:r>
      <w:r w:rsidRPr="00AA1302">
        <w:rPr>
          <w:rFonts w:asciiTheme="minorHAnsi" w:hAnsiTheme="minorHAnsi" w:cstheme="minorHAnsi"/>
          <w:b/>
          <w:bCs/>
          <w:spacing w:val="38"/>
          <w:lang w:val="bs-Latn-BA"/>
        </w:rPr>
        <w:t xml:space="preserve"> </w:t>
      </w:r>
      <w:r w:rsidRPr="00AA1302">
        <w:rPr>
          <w:rFonts w:asciiTheme="minorHAnsi" w:hAnsiTheme="minorHAnsi" w:cstheme="minorHAnsi"/>
          <w:b/>
          <w:bCs/>
          <w:lang w:val="bs-Latn-BA"/>
        </w:rPr>
        <w:t>sredstava</w:t>
      </w:r>
      <w:r w:rsidRPr="00AA1302">
        <w:rPr>
          <w:rFonts w:asciiTheme="minorHAnsi" w:hAnsiTheme="minorHAnsi" w:cstheme="minorHAnsi"/>
          <w:b/>
          <w:bCs/>
          <w:spacing w:val="30"/>
          <w:lang w:val="bs-Latn-BA"/>
        </w:rPr>
        <w:t xml:space="preserve"> i </w:t>
      </w:r>
      <w:r w:rsidRPr="00AA1302">
        <w:rPr>
          <w:rFonts w:asciiTheme="minorHAnsi" w:hAnsiTheme="minorHAnsi" w:cstheme="minorHAnsi"/>
          <w:b/>
          <w:bCs/>
          <w:lang w:val="bs-Latn-BA"/>
        </w:rPr>
        <w:t>uslovi učešća</w:t>
      </w:r>
    </w:p>
    <w:p w14:paraId="5BF9199D" w14:textId="67829E06" w:rsidR="003557C6" w:rsidRPr="00AA1302" w:rsidRDefault="003557C6" w:rsidP="00F37F1A">
      <w:pPr>
        <w:spacing w:before="120" w:line="252" w:lineRule="auto"/>
        <w:jc w:val="both"/>
        <w:rPr>
          <w:rFonts w:asciiTheme="minorHAnsi" w:hAnsiTheme="minorHAnsi" w:cstheme="minorHAnsi"/>
          <w:lang w:val="bs-Latn-BA"/>
        </w:rPr>
      </w:pPr>
      <w:r w:rsidRPr="00AA1302">
        <w:rPr>
          <w:rFonts w:asciiTheme="minorHAnsi" w:hAnsiTheme="minorHAnsi" w:cstheme="minorHAnsi"/>
          <w:lang w:val="bs-Latn-BA"/>
        </w:rPr>
        <w:t>Na Javni poziv mogu se prijaviti sva</w:t>
      </w:r>
      <w:r w:rsidR="009B2F81">
        <w:rPr>
          <w:rFonts w:asciiTheme="minorHAnsi" w:hAnsiTheme="minorHAnsi" w:cstheme="minorHAnsi"/>
          <w:lang w:val="bs-Latn-BA"/>
        </w:rPr>
        <w:t xml:space="preserve"> punoljetna</w:t>
      </w:r>
      <w:r w:rsidRPr="00AA1302">
        <w:rPr>
          <w:rFonts w:asciiTheme="minorHAnsi" w:hAnsiTheme="minorHAnsi" w:cstheme="minorHAnsi"/>
          <w:lang w:val="bs-Latn-BA"/>
        </w:rPr>
        <w:t xml:space="preserve"> zainteresovana </w:t>
      </w:r>
      <w:r w:rsidRPr="00B54AF4">
        <w:rPr>
          <w:rFonts w:asciiTheme="minorHAnsi" w:hAnsiTheme="minorHAnsi" w:cstheme="minorHAnsi"/>
          <w:u w:val="single"/>
          <w:lang w:val="bs-Latn-BA"/>
        </w:rPr>
        <w:t>fizička lica (građani) koja su vlasnici/suvlasnici stambenih objekata</w:t>
      </w:r>
      <w:r w:rsidRPr="00AA1302">
        <w:rPr>
          <w:rFonts w:asciiTheme="minorHAnsi" w:hAnsiTheme="minorHAnsi" w:cstheme="minorHAnsi"/>
          <w:lang w:val="bs-Latn-BA"/>
        </w:rPr>
        <w:t xml:space="preserve"> na području Federacije </w:t>
      </w:r>
      <w:r w:rsidR="00D80BD4" w:rsidRPr="00AA1302">
        <w:rPr>
          <w:rFonts w:asciiTheme="minorHAnsi" w:hAnsiTheme="minorHAnsi" w:cstheme="minorHAnsi"/>
          <w:lang w:val="bs-Latn-BA"/>
        </w:rPr>
        <w:t>Bosne i Hercegovine</w:t>
      </w:r>
      <w:r w:rsidRPr="00AA1302">
        <w:rPr>
          <w:rFonts w:asciiTheme="minorHAnsi" w:hAnsiTheme="minorHAnsi" w:cstheme="minorHAnsi"/>
          <w:lang w:val="bs-Latn-BA"/>
        </w:rPr>
        <w:t xml:space="preserve">. </w:t>
      </w:r>
    </w:p>
    <w:p w14:paraId="7E587F03" w14:textId="19B0DB9F" w:rsidR="003557C6" w:rsidRPr="00AA1302" w:rsidRDefault="003557C6" w:rsidP="00F37F1A">
      <w:pPr>
        <w:pStyle w:val="BodyText"/>
        <w:spacing w:before="120" w:line="252" w:lineRule="auto"/>
        <w:ind w:left="0"/>
        <w:jc w:val="left"/>
        <w:rPr>
          <w:rFonts w:asciiTheme="minorHAnsi" w:hAnsiTheme="minorHAnsi" w:cstheme="minorHAnsi"/>
          <w:sz w:val="22"/>
          <w:szCs w:val="22"/>
          <w:u w:val="single"/>
          <w:lang w:val="bs-Latn-BA"/>
        </w:rPr>
      </w:pPr>
      <w:bookmarkStart w:id="0" w:name="_Hlk138758632"/>
      <w:r w:rsidRPr="00AA1302">
        <w:rPr>
          <w:rFonts w:asciiTheme="minorHAnsi" w:hAnsiTheme="minorHAnsi" w:cstheme="minorHAnsi"/>
          <w:sz w:val="22"/>
          <w:szCs w:val="22"/>
          <w:u w:val="single"/>
          <w:lang w:val="bs-Latn-BA"/>
        </w:rPr>
        <w:t>Uslovi za učešće na Pozivu:</w:t>
      </w:r>
    </w:p>
    <w:p w14:paraId="240D9445" w14:textId="098E0082" w:rsidR="003557C6" w:rsidRPr="00AA1302" w:rsidRDefault="003557C6" w:rsidP="00921BC7">
      <w:pPr>
        <w:pStyle w:val="ListParagraph"/>
        <w:widowControl/>
        <w:numPr>
          <w:ilvl w:val="0"/>
          <w:numId w:val="19"/>
        </w:numPr>
        <w:autoSpaceDE/>
        <w:autoSpaceDN/>
        <w:spacing w:before="80" w:line="252" w:lineRule="auto"/>
        <w:ind w:left="680" w:hanging="340"/>
        <w:rPr>
          <w:rFonts w:asciiTheme="minorHAnsi" w:hAnsiTheme="minorHAnsi" w:cstheme="minorHAnsi"/>
          <w:lang w:val="bs-Latn-BA"/>
        </w:rPr>
      </w:pPr>
      <w:r w:rsidRPr="00AA1302">
        <w:rPr>
          <w:rFonts w:asciiTheme="minorHAnsi" w:hAnsiTheme="minorHAnsi" w:cstheme="minorHAnsi"/>
          <w:lang w:val="bs-Latn-BA"/>
        </w:rPr>
        <w:t xml:space="preserve">da </w:t>
      </w:r>
      <w:r w:rsidR="00D2507E" w:rsidRPr="00AA1302">
        <w:rPr>
          <w:rFonts w:asciiTheme="minorHAnsi" w:hAnsiTheme="minorHAnsi" w:cstheme="minorHAnsi"/>
          <w:lang w:val="bs-Latn-BA"/>
        </w:rPr>
        <w:t xml:space="preserve">podnosilac prijave </w:t>
      </w:r>
      <w:r w:rsidRPr="00AA1302">
        <w:rPr>
          <w:rFonts w:asciiTheme="minorHAnsi" w:hAnsiTheme="minorHAnsi" w:cstheme="minorHAnsi"/>
          <w:lang w:val="bs-Latn-BA"/>
        </w:rPr>
        <w:t>ima prijavljeno prebivalište na adresi objekta koji je predmet prijave;</w:t>
      </w:r>
    </w:p>
    <w:p w14:paraId="37FDF069" w14:textId="77777777" w:rsidR="003557C6" w:rsidRPr="00AA1302" w:rsidRDefault="003557C6" w:rsidP="00921BC7">
      <w:pPr>
        <w:pStyle w:val="ListParagraph"/>
        <w:widowControl/>
        <w:numPr>
          <w:ilvl w:val="0"/>
          <w:numId w:val="19"/>
        </w:numPr>
        <w:autoSpaceDE/>
        <w:autoSpaceDN/>
        <w:spacing w:before="80" w:line="252" w:lineRule="auto"/>
        <w:ind w:left="680" w:hanging="340"/>
        <w:rPr>
          <w:rFonts w:asciiTheme="minorHAnsi" w:hAnsiTheme="minorHAnsi" w:cstheme="minorHAnsi"/>
          <w:lang w:val="bs-Latn-BA"/>
        </w:rPr>
      </w:pPr>
      <w:r w:rsidRPr="00AA1302">
        <w:rPr>
          <w:rFonts w:asciiTheme="minorHAnsi" w:hAnsiTheme="minorHAnsi" w:cstheme="minorHAnsi"/>
          <w:lang w:val="bs-Latn-BA"/>
        </w:rPr>
        <w:t>da se objekat koji je predmet prijave nalazi na području Federacije Bosne i Hercegovine;</w:t>
      </w:r>
    </w:p>
    <w:p w14:paraId="32A04D97" w14:textId="5301884A" w:rsidR="003557C6" w:rsidRPr="00AA1302" w:rsidRDefault="003557C6" w:rsidP="00921BC7">
      <w:pPr>
        <w:pStyle w:val="ListParagraph"/>
        <w:widowControl/>
        <w:numPr>
          <w:ilvl w:val="0"/>
          <w:numId w:val="19"/>
        </w:numPr>
        <w:autoSpaceDE/>
        <w:autoSpaceDN/>
        <w:spacing w:before="80" w:line="252" w:lineRule="auto"/>
        <w:ind w:left="680" w:hanging="340"/>
        <w:rPr>
          <w:rFonts w:asciiTheme="minorHAnsi" w:hAnsiTheme="minorHAnsi" w:cstheme="minorHAnsi"/>
          <w:lang w:val="bs-Latn-BA"/>
        </w:rPr>
      </w:pPr>
      <w:r w:rsidRPr="00AA1302">
        <w:rPr>
          <w:rFonts w:asciiTheme="minorHAnsi" w:hAnsiTheme="minorHAnsi" w:cstheme="minorHAnsi"/>
          <w:lang w:val="bs-Latn-BA"/>
        </w:rPr>
        <w:t>da je objekat koji je predmet prijave</w:t>
      </w:r>
      <w:r w:rsidR="00077785">
        <w:rPr>
          <w:rFonts w:asciiTheme="minorHAnsi" w:hAnsiTheme="minorHAnsi" w:cstheme="minorHAnsi"/>
          <w:lang w:val="bs-Latn-BA"/>
        </w:rPr>
        <w:t xml:space="preserve"> legalno izgrađen</w:t>
      </w:r>
      <w:r w:rsidR="00852BA3">
        <w:rPr>
          <w:rFonts w:asciiTheme="minorHAnsi" w:hAnsiTheme="minorHAnsi" w:cstheme="minorHAnsi"/>
          <w:lang w:val="bs-Latn-BA"/>
        </w:rPr>
        <w:t>,</w:t>
      </w:r>
      <w:r w:rsidR="00077785">
        <w:rPr>
          <w:rFonts w:asciiTheme="minorHAnsi" w:hAnsiTheme="minorHAnsi" w:cstheme="minorHAnsi"/>
          <w:lang w:val="bs-Latn-BA"/>
        </w:rPr>
        <w:t xml:space="preserve"> te da je</w:t>
      </w:r>
      <w:r w:rsidRPr="00AA1302">
        <w:rPr>
          <w:rFonts w:asciiTheme="minorHAnsi" w:hAnsiTheme="minorHAnsi" w:cstheme="minorHAnsi"/>
          <w:lang w:val="bs-Latn-BA"/>
        </w:rPr>
        <w:t xml:space="preserve"> u upotrebi;</w:t>
      </w:r>
    </w:p>
    <w:p w14:paraId="4ACD77F7" w14:textId="27B6397E" w:rsidR="003557C6" w:rsidRPr="00AA1302" w:rsidRDefault="003557C6" w:rsidP="00921BC7">
      <w:pPr>
        <w:pStyle w:val="ListParagraph"/>
        <w:widowControl/>
        <w:numPr>
          <w:ilvl w:val="0"/>
          <w:numId w:val="19"/>
        </w:numPr>
        <w:autoSpaceDE/>
        <w:autoSpaceDN/>
        <w:spacing w:before="80" w:line="252" w:lineRule="auto"/>
        <w:ind w:left="680" w:hanging="340"/>
        <w:jc w:val="left"/>
        <w:rPr>
          <w:rFonts w:asciiTheme="minorHAnsi" w:hAnsiTheme="minorHAnsi" w:cstheme="minorHAnsi"/>
          <w:lang w:val="bs-Latn-BA"/>
        </w:rPr>
      </w:pPr>
      <w:r w:rsidRPr="00AA1302">
        <w:rPr>
          <w:rFonts w:asciiTheme="minorHAnsi" w:hAnsiTheme="minorHAnsi" w:cstheme="minorHAnsi"/>
          <w:lang w:val="bs-Latn-BA"/>
        </w:rPr>
        <w:t xml:space="preserve">da </w:t>
      </w:r>
      <w:r w:rsidR="00D2507E" w:rsidRPr="00AA1302">
        <w:rPr>
          <w:rFonts w:asciiTheme="minorHAnsi" w:hAnsiTheme="minorHAnsi" w:cstheme="minorHAnsi"/>
          <w:lang w:val="bs-Latn-BA"/>
        </w:rPr>
        <w:t xml:space="preserve">podnosilac prijave </w:t>
      </w:r>
      <w:r w:rsidRPr="00AA1302">
        <w:rPr>
          <w:rFonts w:asciiTheme="minorHAnsi" w:hAnsiTheme="minorHAnsi" w:cstheme="minorHAnsi"/>
          <w:lang w:val="bs-Latn-BA"/>
        </w:rPr>
        <w:t>ima vlasništvo/suvlasništvo nad objektom koji je predmet prijave;</w:t>
      </w:r>
    </w:p>
    <w:p w14:paraId="47801DF7" w14:textId="2F8E3B17" w:rsidR="003557C6" w:rsidRPr="00040339" w:rsidRDefault="003557C6" w:rsidP="00921BC7">
      <w:pPr>
        <w:pStyle w:val="ListParagraph"/>
        <w:widowControl/>
        <w:numPr>
          <w:ilvl w:val="0"/>
          <w:numId w:val="19"/>
        </w:numPr>
        <w:autoSpaceDE/>
        <w:autoSpaceDN/>
        <w:spacing w:before="80" w:line="252" w:lineRule="auto"/>
        <w:ind w:left="680" w:hanging="340"/>
        <w:jc w:val="left"/>
        <w:rPr>
          <w:rFonts w:asciiTheme="minorHAnsi" w:hAnsiTheme="minorHAnsi" w:cstheme="minorHAnsi"/>
          <w:lang w:val="bs-Latn-BA"/>
        </w:rPr>
      </w:pPr>
      <w:r w:rsidRPr="00AA1302">
        <w:rPr>
          <w:rFonts w:asciiTheme="minorHAnsi" w:hAnsiTheme="minorHAnsi" w:cstheme="minorHAnsi"/>
          <w:lang w:val="bs-Latn-BA"/>
        </w:rPr>
        <w:t>u slučaju suvlasništva, da je osigurana saglasnost svih suvlasnika</w:t>
      </w:r>
      <w:r w:rsidR="00077785" w:rsidRPr="00077785">
        <w:rPr>
          <w:rFonts w:asciiTheme="minorHAnsi" w:hAnsiTheme="minorHAnsi" w:cstheme="minorHAnsi"/>
          <w:lang w:val="bs-Latn-BA"/>
        </w:rPr>
        <w:t xml:space="preserve"> </w:t>
      </w:r>
      <w:r w:rsidR="00077785">
        <w:rPr>
          <w:rFonts w:asciiTheme="minorHAnsi" w:hAnsiTheme="minorHAnsi" w:cstheme="minorHAnsi"/>
          <w:lang w:val="bs-Latn-BA"/>
        </w:rPr>
        <w:t>z</w:t>
      </w:r>
      <w:r w:rsidR="00077785" w:rsidRPr="00AA1302">
        <w:rPr>
          <w:rFonts w:asciiTheme="minorHAnsi" w:hAnsiTheme="minorHAnsi" w:cstheme="minorHAnsi"/>
          <w:lang w:val="bs-Latn-BA"/>
        </w:rPr>
        <w:t>a implementaciju mjer</w:t>
      </w:r>
      <w:r w:rsidR="00922EDE">
        <w:rPr>
          <w:rFonts w:asciiTheme="minorHAnsi" w:hAnsiTheme="minorHAnsi" w:cstheme="minorHAnsi"/>
          <w:lang w:val="bs-Latn-BA"/>
        </w:rPr>
        <w:t xml:space="preserve">a </w:t>
      </w:r>
      <w:r w:rsidR="00922EDE" w:rsidRPr="00040339">
        <w:rPr>
          <w:rFonts w:asciiTheme="minorHAnsi" w:hAnsiTheme="minorHAnsi" w:cstheme="minorHAnsi"/>
          <w:lang w:val="bs-Latn-BA"/>
        </w:rPr>
        <w:t xml:space="preserve">– kada se </w:t>
      </w:r>
      <w:r w:rsidR="00CB674A" w:rsidRPr="00040339">
        <w:rPr>
          <w:rFonts w:asciiTheme="minorHAnsi" w:hAnsiTheme="minorHAnsi" w:cstheme="minorHAnsi"/>
          <w:lang w:val="bs-Latn-BA"/>
        </w:rPr>
        <w:t>kao objekat prijavljuje individualna/porodična kuća</w:t>
      </w:r>
      <w:r w:rsidRPr="00040339">
        <w:rPr>
          <w:rFonts w:asciiTheme="minorHAnsi" w:hAnsiTheme="minorHAnsi" w:cstheme="minorHAnsi"/>
          <w:lang w:val="bs-Latn-BA"/>
        </w:rPr>
        <w:t>;</w:t>
      </w:r>
    </w:p>
    <w:p w14:paraId="190A6167" w14:textId="5BDB4684" w:rsidR="003557C6" w:rsidRPr="00AA1302" w:rsidRDefault="003557C6" w:rsidP="00921BC7">
      <w:pPr>
        <w:pStyle w:val="ListParagraph"/>
        <w:widowControl/>
        <w:numPr>
          <w:ilvl w:val="0"/>
          <w:numId w:val="19"/>
        </w:numPr>
        <w:autoSpaceDE/>
        <w:autoSpaceDN/>
        <w:spacing w:before="80" w:line="252" w:lineRule="auto"/>
        <w:ind w:left="680" w:hanging="340"/>
        <w:rPr>
          <w:rFonts w:asciiTheme="minorHAnsi" w:hAnsiTheme="minorHAnsi" w:cstheme="minorHAnsi"/>
          <w:lang w:val="bs-Latn-BA"/>
        </w:rPr>
      </w:pPr>
      <w:r w:rsidRPr="00AA1302">
        <w:rPr>
          <w:rFonts w:asciiTheme="minorHAnsi" w:hAnsiTheme="minorHAnsi" w:cstheme="minorHAnsi"/>
          <w:lang w:val="bs-Latn-BA"/>
        </w:rPr>
        <w:lastRenderedPageBreak/>
        <w:t xml:space="preserve">da je </w:t>
      </w:r>
      <w:r w:rsidR="00D2507E" w:rsidRPr="00AA1302">
        <w:rPr>
          <w:rFonts w:asciiTheme="minorHAnsi" w:hAnsiTheme="minorHAnsi" w:cstheme="minorHAnsi"/>
          <w:lang w:val="bs-Latn-BA"/>
        </w:rPr>
        <w:t>podnosilac prijave</w:t>
      </w:r>
      <w:r w:rsidRPr="00AA1302">
        <w:rPr>
          <w:rFonts w:asciiTheme="minorHAnsi" w:hAnsiTheme="minorHAnsi" w:cstheme="minorHAnsi"/>
          <w:lang w:val="bs-Latn-BA"/>
        </w:rPr>
        <w:t xml:space="preserve"> obezb</w:t>
      </w:r>
      <w:r w:rsidR="00AA1302" w:rsidRPr="00AA1302">
        <w:rPr>
          <w:rFonts w:asciiTheme="minorHAnsi" w:hAnsiTheme="minorHAnsi" w:cstheme="minorHAnsi"/>
          <w:lang w:val="bs-Latn-BA"/>
        </w:rPr>
        <w:t>i</w:t>
      </w:r>
      <w:r w:rsidRPr="00AA1302">
        <w:rPr>
          <w:rFonts w:asciiTheme="minorHAnsi" w:hAnsiTheme="minorHAnsi" w:cstheme="minorHAnsi"/>
          <w:lang w:val="bs-Latn-BA"/>
        </w:rPr>
        <w:t>jedio potrebno vlastito učešće/sredstva za zatvaranje finansijske konstrukcije projekta;</w:t>
      </w:r>
    </w:p>
    <w:p w14:paraId="3E4769A3" w14:textId="0C78F5A7" w:rsidR="003557C6" w:rsidRPr="00AA1302" w:rsidRDefault="003557C6" w:rsidP="00921BC7">
      <w:pPr>
        <w:pStyle w:val="ListParagraph"/>
        <w:widowControl/>
        <w:numPr>
          <w:ilvl w:val="0"/>
          <w:numId w:val="19"/>
        </w:numPr>
        <w:autoSpaceDE/>
        <w:autoSpaceDN/>
        <w:spacing w:before="80" w:line="252" w:lineRule="auto"/>
        <w:ind w:left="680" w:hanging="340"/>
        <w:rPr>
          <w:rFonts w:asciiTheme="minorHAnsi" w:hAnsiTheme="minorHAnsi" w:cstheme="minorHAnsi"/>
          <w:lang w:val="bs-Latn-BA"/>
        </w:rPr>
      </w:pPr>
      <w:r w:rsidRPr="00AA1302">
        <w:rPr>
          <w:rFonts w:asciiTheme="minorHAnsi" w:hAnsiTheme="minorHAnsi" w:cstheme="minorHAnsi"/>
          <w:lang w:val="bs-Latn-BA"/>
        </w:rPr>
        <w:t xml:space="preserve">da </w:t>
      </w:r>
      <w:r w:rsidR="00D2507E" w:rsidRPr="00AA1302">
        <w:rPr>
          <w:rFonts w:asciiTheme="minorHAnsi" w:hAnsiTheme="minorHAnsi" w:cstheme="minorHAnsi"/>
          <w:lang w:val="bs-Latn-BA"/>
        </w:rPr>
        <w:t>podnosilac prijave</w:t>
      </w:r>
      <w:r w:rsidRPr="00AA1302">
        <w:rPr>
          <w:rFonts w:asciiTheme="minorHAnsi" w:hAnsiTheme="minorHAnsi" w:cstheme="minorHAnsi"/>
          <w:lang w:val="bs-Latn-BA"/>
        </w:rPr>
        <w:t xml:space="preserve"> prihvata uslove učešća definisane </w:t>
      </w:r>
      <w:r w:rsidR="00852BA3">
        <w:rPr>
          <w:rFonts w:asciiTheme="minorHAnsi" w:hAnsiTheme="minorHAnsi" w:cstheme="minorHAnsi"/>
          <w:lang w:val="bs-Latn-BA"/>
        </w:rPr>
        <w:t>ovim Javnim p</w:t>
      </w:r>
      <w:r w:rsidRPr="00AA1302">
        <w:rPr>
          <w:rFonts w:asciiTheme="minorHAnsi" w:hAnsiTheme="minorHAnsi" w:cstheme="minorHAnsi"/>
          <w:lang w:val="bs-Latn-BA"/>
        </w:rPr>
        <w:t xml:space="preserve">ozivom; </w:t>
      </w:r>
    </w:p>
    <w:p w14:paraId="502D89D6" w14:textId="760E5F44" w:rsidR="001C571B" w:rsidRPr="00D80BD4" w:rsidRDefault="001C571B" w:rsidP="00921BC7">
      <w:pPr>
        <w:pStyle w:val="ListParagraph"/>
        <w:widowControl/>
        <w:numPr>
          <w:ilvl w:val="0"/>
          <w:numId w:val="19"/>
        </w:numPr>
        <w:autoSpaceDE/>
        <w:autoSpaceDN/>
        <w:spacing w:before="80" w:line="252" w:lineRule="auto"/>
        <w:ind w:left="680" w:hanging="340"/>
        <w:rPr>
          <w:rFonts w:asciiTheme="minorHAnsi" w:hAnsiTheme="minorHAnsi" w:cstheme="minorHAnsi"/>
          <w:spacing w:val="-2"/>
          <w:lang w:val="bs-Latn-BA"/>
        </w:rPr>
      </w:pPr>
      <w:r w:rsidRPr="00D80BD4">
        <w:rPr>
          <w:rFonts w:asciiTheme="minorHAnsi" w:hAnsiTheme="minorHAnsi" w:cstheme="minorHAnsi"/>
          <w:spacing w:val="-2"/>
          <w:lang w:val="bs-Latn-BA"/>
        </w:rPr>
        <w:t>da je saglasan sa korištenjem ličnih podataka od strane Fonda za potrebe ovog Javnog poziva;</w:t>
      </w:r>
    </w:p>
    <w:p w14:paraId="7247AE75" w14:textId="17817D01" w:rsidR="003557C6" w:rsidRDefault="003557C6" w:rsidP="00921BC7">
      <w:pPr>
        <w:pStyle w:val="ListParagraph"/>
        <w:widowControl/>
        <w:numPr>
          <w:ilvl w:val="0"/>
          <w:numId w:val="19"/>
        </w:numPr>
        <w:autoSpaceDE/>
        <w:autoSpaceDN/>
        <w:spacing w:before="80" w:line="252" w:lineRule="auto"/>
        <w:ind w:left="680" w:hanging="340"/>
        <w:rPr>
          <w:rFonts w:asciiTheme="minorHAnsi" w:hAnsiTheme="minorHAnsi" w:cstheme="minorHAnsi"/>
          <w:lang w:val="bs-Latn-BA"/>
        </w:rPr>
      </w:pPr>
      <w:r w:rsidRPr="00AA1302">
        <w:rPr>
          <w:rFonts w:asciiTheme="minorHAnsi" w:hAnsiTheme="minorHAnsi" w:cstheme="minorHAnsi"/>
          <w:lang w:val="bs-Latn-BA"/>
        </w:rPr>
        <w:t xml:space="preserve">da </w:t>
      </w:r>
      <w:r w:rsidR="00D2507E" w:rsidRPr="00AA1302">
        <w:rPr>
          <w:rFonts w:asciiTheme="minorHAnsi" w:hAnsiTheme="minorHAnsi" w:cstheme="minorHAnsi"/>
          <w:lang w:val="bs-Latn-BA"/>
        </w:rPr>
        <w:t xml:space="preserve">podnosilac prijave </w:t>
      </w:r>
      <w:r w:rsidRPr="00AA1302">
        <w:rPr>
          <w:rFonts w:asciiTheme="minorHAnsi" w:hAnsiTheme="minorHAnsi" w:cstheme="minorHAnsi"/>
          <w:lang w:val="bs-Latn-BA"/>
        </w:rPr>
        <w:t xml:space="preserve">na </w:t>
      </w:r>
      <w:r w:rsidR="008B4F4F" w:rsidRPr="00AA1302">
        <w:rPr>
          <w:rFonts w:asciiTheme="minorHAnsi" w:hAnsiTheme="minorHAnsi" w:cstheme="minorHAnsi"/>
          <w:lang w:val="bs-Latn-BA"/>
        </w:rPr>
        <w:t>J</w:t>
      </w:r>
      <w:r w:rsidRPr="00AA1302">
        <w:rPr>
          <w:rFonts w:asciiTheme="minorHAnsi" w:hAnsiTheme="minorHAnsi" w:cstheme="minorHAnsi"/>
          <w:lang w:val="bs-Latn-BA"/>
        </w:rPr>
        <w:t>avni poziv prijavljuje samo jedan objekat;</w:t>
      </w:r>
    </w:p>
    <w:p w14:paraId="5DA54250" w14:textId="3BF4CAA1" w:rsidR="00BE7B18" w:rsidRPr="00DC01DB" w:rsidRDefault="00BE7B18" w:rsidP="00921BC7">
      <w:pPr>
        <w:pStyle w:val="ListParagraph"/>
        <w:widowControl/>
        <w:numPr>
          <w:ilvl w:val="0"/>
          <w:numId w:val="19"/>
        </w:numPr>
        <w:autoSpaceDE/>
        <w:autoSpaceDN/>
        <w:spacing w:before="80" w:line="252" w:lineRule="auto"/>
        <w:ind w:left="680" w:hanging="340"/>
        <w:rPr>
          <w:rFonts w:asciiTheme="minorHAnsi" w:hAnsiTheme="minorHAnsi" w:cstheme="minorHAnsi"/>
          <w:lang w:val="bs-Latn-BA"/>
        </w:rPr>
      </w:pPr>
      <w:r w:rsidRPr="00DC01DB">
        <w:rPr>
          <w:rFonts w:asciiTheme="minorHAnsi" w:hAnsiTheme="minorHAnsi" w:cstheme="minorHAnsi"/>
          <w:lang w:val="bs-Latn-BA"/>
        </w:rPr>
        <w:t xml:space="preserve">da podnosilac prijave nije ostvario </w:t>
      </w:r>
      <w:bookmarkStart w:id="1" w:name="_Hlk149045402"/>
      <w:r w:rsidRPr="00DC01DB">
        <w:rPr>
          <w:rFonts w:asciiTheme="minorHAnsi" w:hAnsiTheme="minorHAnsi" w:cstheme="minorHAnsi"/>
          <w:lang w:val="bs-Latn-BA"/>
        </w:rPr>
        <w:t>finansijsku pomoć</w:t>
      </w:r>
      <w:r w:rsidR="00B04A30" w:rsidRPr="00DC01DB">
        <w:rPr>
          <w:rFonts w:asciiTheme="minorHAnsi" w:hAnsiTheme="minorHAnsi" w:cstheme="minorHAnsi"/>
          <w:lang w:val="bs-Latn-BA"/>
        </w:rPr>
        <w:t>,</w:t>
      </w:r>
      <w:r w:rsidRPr="00DC01DB">
        <w:rPr>
          <w:rFonts w:asciiTheme="minorHAnsi" w:hAnsiTheme="minorHAnsi" w:cstheme="minorHAnsi"/>
          <w:lang w:val="bs-Latn-BA"/>
        </w:rPr>
        <w:t xml:space="preserve"> odnosno podršku energetski siromašn</w:t>
      </w:r>
      <w:r w:rsidR="00B04A30" w:rsidRPr="00DC01DB">
        <w:rPr>
          <w:rFonts w:asciiTheme="minorHAnsi" w:hAnsiTheme="minorHAnsi" w:cstheme="minorHAnsi"/>
          <w:lang w:val="bs-Latn-BA"/>
        </w:rPr>
        <w:t>im</w:t>
      </w:r>
      <w:r w:rsidRPr="00DC01DB">
        <w:rPr>
          <w:rFonts w:asciiTheme="minorHAnsi" w:hAnsiTheme="minorHAnsi" w:cstheme="minorHAnsi"/>
          <w:lang w:val="bs-Latn-BA"/>
        </w:rPr>
        <w:t xml:space="preserve"> potrošač</w:t>
      </w:r>
      <w:r w:rsidR="00B04A30" w:rsidRPr="00DC01DB">
        <w:rPr>
          <w:rFonts w:asciiTheme="minorHAnsi" w:hAnsiTheme="minorHAnsi" w:cstheme="minorHAnsi"/>
          <w:lang w:val="bs-Latn-BA"/>
        </w:rPr>
        <w:t>ima/ugroženim domaćinstvima da prevaziđu povećanje cijena za grijanje</w:t>
      </w:r>
      <w:bookmarkEnd w:id="1"/>
      <w:r w:rsidRPr="00DC01DB">
        <w:rPr>
          <w:rFonts w:asciiTheme="minorHAnsi" w:hAnsiTheme="minorHAnsi" w:cstheme="minorHAnsi"/>
          <w:lang w:val="bs-Latn-BA"/>
        </w:rPr>
        <w:t xml:space="preserve">, iz budžetske podrške EU, putem </w:t>
      </w:r>
      <w:r w:rsidR="008D20CB" w:rsidRPr="00DC01DB">
        <w:rPr>
          <w:rFonts w:asciiTheme="minorHAnsi" w:hAnsiTheme="minorHAnsi" w:cstheme="minorHAnsi"/>
          <w:lang w:val="bs-Latn-BA"/>
        </w:rPr>
        <w:t>Federalnog ministarstva rada i socijalne politike</w:t>
      </w:r>
      <w:r w:rsidR="00852BA3" w:rsidRPr="00DC01DB">
        <w:rPr>
          <w:rFonts w:asciiTheme="minorHAnsi" w:hAnsiTheme="minorHAnsi" w:cstheme="minorHAnsi"/>
          <w:lang w:val="bs-Latn-BA"/>
        </w:rPr>
        <w:t>;</w:t>
      </w:r>
    </w:p>
    <w:p w14:paraId="42FCBD6F" w14:textId="4F253DF5" w:rsidR="003557C6" w:rsidRPr="00AA1302" w:rsidRDefault="003557C6" w:rsidP="00921BC7">
      <w:pPr>
        <w:pStyle w:val="ListParagraph"/>
        <w:widowControl/>
        <w:numPr>
          <w:ilvl w:val="0"/>
          <w:numId w:val="19"/>
        </w:numPr>
        <w:autoSpaceDE/>
        <w:autoSpaceDN/>
        <w:spacing w:before="80" w:line="252" w:lineRule="auto"/>
        <w:ind w:left="680" w:hanging="340"/>
        <w:rPr>
          <w:rFonts w:asciiTheme="minorHAnsi" w:hAnsiTheme="minorHAnsi" w:cstheme="minorHAnsi"/>
          <w:lang w:val="bs-Latn-BA"/>
        </w:rPr>
      </w:pPr>
      <w:r w:rsidRPr="00AA1302">
        <w:rPr>
          <w:rFonts w:asciiTheme="minorHAnsi" w:hAnsiTheme="minorHAnsi" w:cstheme="minorHAnsi"/>
          <w:lang w:val="bs-Latn-BA"/>
        </w:rPr>
        <w:t xml:space="preserve">da je svaka mjera </w:t>
      </w:r>
      <w:r w:rsidR="00D2507E" w:rsidRPr="00AA1302">
        <w:rPr>
          <w:rFonts w:asciiTheme="minorHAnsi" w:hAnsiTheme="minorHAnsi" w:cstheme="minorHAnsi"/>
          <w:lang w:val="bs-Latn-BA"/>
        </w:rPr>
        <w:t xml:space="preserve">za koju </w:t>
      </w:r>
      <w:r w:rsidRPr="00AA1302">
        <w:rPr>
          <w:rFonts w:asciiTheme="minorHAnsi" w:hAnsiTheme="minorHAnsi" w:cstheme="minorHAnsi"/>
          <w:lang w:val="bs-Latn-BA"/>
        </w:rPr>
        <w:t xml:space="preserve">se </w:t>
      </w:r>
      <w:r w:rsidR="00D2507E" w:rsidRPr="00AA1302">
        <w:rPr>
          <w:rFonts w:asciiTheme="minorHAnsi" w:hAnsiTheme="minorHAnsi" w:cstheme="minorHAnsi"/>
          <w:lang w:val="bs-Latn-BA"/>
        </w:rPr>
        <w:t xml:space="preserve">podnosi prijava </w:t>
      </w:r>
      <w:r w:rsidRPr="00AA1302">
        <w:rPr>
          <w:rFonts w:asciiTheme="minorHAnsi" w:hAnsiTheme="minorHAnsi" w:cstheme="minorHAnsi"/>
          <w:lang w:val="bs-Latn-BA"/>
        </w:rPr>
        <w:t xml:space="preserve">cjelovita, odnosno da se ne </w:t>
      </w:r>
      <w:r w:rsidR="00D2507E" w:rsidRPr="00AA1302">
        <w:rPr>
          <w:rFonts w:asciiTheme="minorHAnsi" w:hAnsiTheme="minorHAnsi" w:cstheme="minorHAnsi"/>
          <w:lang w:val="bs-Latn-BA"/>
        </w:rPr>
        <w:t xml:space="preserve">podnosi prijava za djelimičnu provedbu </w:t>
      </w:r>
      <w:r w:rsidRPr="00AA1302">
        <w:rPr>
          <w:rFonts w:asciiTheme="minorHAnsi" w:hAnsiTheme="minorHAnsi" w:cstheme="minorHAnsi"/>
          <w:lang w:val="bs-Latn-BA"/>
        </w:rPr>
        <w:t>mjere (npr. toplotna izolacija samo jednog vanjskog zida</w:t>
      </w:r>
      <w:r w:rsidR="00EC0E41" w:rsidRPr="00AA1302">
        <w:rPr>
          <w:rFonts w:asciiTheme="minorHAnsi" w:hAnsiTheme="minorHAnsi" w:cstheme="minorHAnsi"/>
          <w:lang w:val="bs-Latn-BA"/>
        </w:rPr>
        <w:t xml:space="preserve"> ili samo jednog sprata kuće</w:t>
      </w:r>
      <w:r w:rsidR="00FF15CD">
        <w:rPr>
          <w:rFonts w:asciiTheme="minorHAnsi" w:hAnsiTheme="minorHAnsi" w:cstheme="minorHAnsi"/>
          <w:lang w:val="bs-Latn-BA"/>
        </w:rPr>
        <w:t>, zamjena dijela stolarije</w:t>
      </w:r>
      <w:r w:rsidRPr="00AA1302">
        <w:rPr>
          <w:rFonts w:asciiTheme="minorHAnsi" w:hAnsiTheme="minorHAnsi" w:cstheme="minorHAnsi"/>
          <w:lang w:val="bs-Latn-BA"/>
        </w:rPr>
        <w:t>);</w:t>
      </w:r>
    </w:p>
    <w:p w14:paraId="74FC19C5" w14:textId="7F293A8D" w:rsidR="003557C6" w:rsidRDefault="003557C6" w:rsidP="00921BC7">
      <w:pPr>
        <w:pStyle w:val="ListParagraph"/>
        <w:widowControl/>
        <w:numPr>
          <w:ilvl w:val="0"/>
          <w:numId w:val="19"/>
        </w:numPr>
        <w:autoSpaceDE/>
        <w:autoSpaceDN/>
        <w:spacing w:before="80" w:line="252" w:lineRule="auto"/>
        <w:ind w:left="680" w:hanging="340"/>
        <w:rPr>
          <w:rFonts w:asciiTheme="minorHAnsi" w:hAnsiTheme="minorHAnsi" w:cstheme="minorHAnsi"/>
          <w:lang w:val="bs-Latn-BA"/>
        </w:rPr>
      </w:pPr>
      <w:r w:rsidRPr="00AA1302">
        <w:rPr>
          <w:rFonts w:asciiTheme="minorHAnsi" w:hAnsiTheme="minorHAnsi" w:cstheme="minorHAnsi"/>
          <w:lang w:val="bs-Latn-BA"/>
        </w:rPr>
        <w:t xml:space="preserve">da sve mjere poboljšanja energijske efikasnosti </w:t>
      </w:r>
      <w:r w:rsidR="00D2507E" w:rsidRPr="00AA1302">
        <w:rPr>
          <w:rFonts w:asciiTheme="minorHAnsi" w:hAnsiTheme="minorHAnsi" w:cstheme="minorHAnsi"/>
          <w:lang w:val="bs-Latn-BA"/>
        </w:rPr>
        <w:t xml:space="preserve">za koje </w:t>
      </w:r>
      <w:r w:rsidRPr="00AA1302">
        <w:rPr>
          <w:rFonts w:asciiTheme="minorHAnsi" w:hAnsiTheme="minorHAnsi" w:cstheme="minorHAnsi"/>
          <w:lang w:val="bs-Latn-BA"/>
        </w:rPr>
        <w:t xml:space="preserve">se </w:t>
      </w:r>
      <w:r w:rsidR="00D2507E" w:rsidRPr="00AA1302">
        <w:rPr>
          <w:rFonts w:asciiTheme="minorHAnsi" w:hAnsiTheme="minorHAnsi" w:cstheme="minorHAnsi"/>
          <w:lang w:val="bs-Latn-BA"/>
        </w:rPr>
        <w:t xml:space="preserve">podnosi prijava </w:t>
      </w:r>
      <w:r w:rsidRPr="00AA1302">
        <w:rPr>
          <w:rFonts w:asciiTheme="minorHAnsi" w:hAnsiTheme="minorHAnsi" w:cstheme="minorHAnsi"/>
          <w:lang w:val="bs-Latn-BA"/>
        </w:rPr>
        <w:t xml:space="preserve">zadovoljavaju minimalne tehničke standarde i uslove definisane u </w:t>
      </w:r>
      <w:r w:rsidRPr="00AA1302">
        <w:rPr>
          <w:rFonts w:asciiTheme="minorHAnsi" w:hAnsiTheme="minorHAnsi" w:cstheme="minorHAnsi"/>
          <w:b/>
          <w:bCs/>
          <w:lang w:val="bs-Latn-BA"/>
        </w:rPr>
        <w:t>Pr</w:t>
      </w:r>
      <w:r w:rsidR="002B2A22" w:rsidRPr="00AA1302">
        <w:rPr>
          <w:rFonts w:asciiTheme="minorHAnsi" w:hAnsiTheme="minorHAnsi" w:cstheme="minorHAnsi"/>
          <w:b/>
          <w:bCs/>
          <w:lang w:val="bs-Latn-BA"/>
        </w:rPr>
        <w:t>i</w:t>
      </w:r>
      <w:r w:rsidRPr="00AA1302">
        <w:rPr>
          <w:rFonts w:asciiTheme="minorHAnsi" w:hAnsiTheme="minorHAnsi" w:cstheme="minorHAnsi"/>
          <w:b/>
          <w:bCs/>
          <w:lang w:val="bs-Latn-BA"/>
        </w:rPr>
        <w:t xml:space="preserve">logu </w:t>
      </w:r>
      <w:r w:rsidR="00300055" w:rsidRPr="00AA1302">
        <w:rPr>
          <w:rFonts w:asciiTheme="minorHAnsi" w:hAnsiTheme="minorHAnsi" w:cstheme="minorHAnsi"/>
          <w:b/>
          <w:bCs/>
          <w:lang w:val="bs-Latn-BA"/>
        </w:rPr>
        <w:t>1</w:t>
      </w:r>
      <w:r w:rsidR="00300055" w:rsidRPr="00AA1302">
        <w:rPr>
          <w:rFonts w:asciiTheme="minorHAnsi" w:hAnsiTheme="minorHAnsi" w:cstheme="minorHAnsi"/>
          <w:lang w:val="bs-Latn-BA"/>
        </w:rPr>
        <w:t xml:space="preserve"> </w:t>
      </w:r>
      <w:r w:rsidRPr="00AA1302">
        <w:rPr>
          <w:rFonts w:asciiTheme="minorHAnsi" w:hAnsiTheme="minorHAnsi" w:cstheme="minorHAnsi"/>
          <w:lang w:val="bs-Latn-BA"/>
        </w:rPr>
        <w:t>ovog poziva;</w:t>
      </w:r>
    </w:p>
    <w:p w14:paraId="41679DC6" w14:textId="156F994B" w:rsidR="007E3481" w:rsidRPr="00D91A99" w:rsidRDefault="00B04A30" w:rsidP="00713060">
      <w:pPr>
        <w:pStyle w:val="ListParagraph"/>
        <w:widowControl/>
        <w:numPr>
          <w:ilvl w:val="0"/>
          <w:numId w:val="19"/>
        </w:numPr>
        <w:autoSpaceDE/>
        <w:autoSpaceDN/>
        <w:spacing w:before="80" w:line="252" w:lineRule="auto"/>
        <w:ind w:left="680" w:hanging="340"/>
        <w:rPr>
          <w:rFonts w:asciiTheme="minorHAnsi" w:hAnsiTheme="minorHAnsi" w:cstheme="minorHAnsi"/>
        </w:rPr>
      </w:pPr>
      <w:bookmarkStart w:id="2" w:name="_Hlk146543875"/>
      <w:r w:rsidRPr="00D91A99">
        <w:rPr>
          <w:rFonts w:asciiTheme="minorHAnsi" w:hAnsiTheme="minorHAnsi" w:cstheme="minorHAnsi"/>
        </w:rPr>
        <w:t>d</w:t>
      </w:r>
      <w:r w:rsidR="007E3481" w:rsidRPr="00D91A99">
        <w:rPr>
          <w:rFonts w:asciiTheme="minorHAnsi" w:hAnsiTheme="minorHAnsi" w:cstheme="minorHAnsi"/>
        </w:rPr>
        <w:t xml:space="preserve">a će mjere koje su predmet prijave realizovati </w:t>
      </w:r>
      <w:bookmarkEnd w:id="2"/>
      <w:r w:rsidR="002036AD" w:rsidRPr="00D91A99">
        <w:rPr>
          <w:rFonts w:asciiTheme="minorHAnsi" w:hAnsiTheme="minorHAnsi" w:cstheme="minorHAnsi"/>
        </w:rPr>
        <w:t xml:space="preserve"> najdalje do 31.1</w:t>
      </w:r>
      <w:r w:rsidR="004D19E7" w:rsidRPr="00D91A99">
        <w:rPr>
          <w:rFonts w:asciiTheme="minorHAnsi" w:hAnsiTheme="minorHAnsi" w:cstheme="minorHAnsi"/>
        </w:rPr>
        <w:t>0</w:t>
      </w:r>
      <w:r w:rsidR="002036AD" w:rsidRPr="00D91A99">
        <w:rPr>
          <w:rFonts w:asciiTheme="minorHAnsi" w:hAnsiTheme="minorHAnsi" w:cstheme="minorHAnsi"/>
        </w:rPr>
        <w:t>.2024. godine</w:t>
      </w:r>
      <w:r w:rsidR="007E3481" w:rsidRPr="00D91A99">
        <w:rPr>
          <w:rFonts w:asciiTheme="minorHAnsi" w:hAnsiTheme="minorHAnsi" w:cstheme="minorHAnsi"/>
        </w:rPr>
        <w:t>;</w:t>
      </w:r>
    </w:p>
    <w:p w14:paraId="61BA31C8" w14:textId="43634958" w:rsidR="003557C6" w:rsidRPr="00AA1302" w:rsidRDefault="003557C6" w:rsidP="00921BC7">
      <w:pPr>
        <w:pStyle w:val="ListParagraph"/>
        <w:widowControl/>
        <w:numPr>
          <w:ilvl w:val="0"/>
          <w:numId w:val="19"/>
        </w:numPr>
        <w:autoSpaceDE/>
        <w:autoSpaceDN/>
        <w:spacing w:before="80" w:line="252" w:lineRule="auto"/>
        <w:ind w:left="680" w:hanging="340"/>
        <w:rPr>
          <w:rFonts w:asciiTheme="minorHAnsi" w:hAnsiTheme="minorHAnsi" w:cstheme="minorHAnsi"/>
          <w:lang w:val="bs-Latn-BA"/>
        </w:rPr>
      </w:pPr>
      <w:r w:rsidRPr="00AA1302">
        <w:rPr>
          <w:rFonts w:asciiTheme="minorHAnsi" w:hAnsiTheme="minorHAnsi" w:cstheme="minorHAnsi"/>
          <w:lang w:val="bs-Latn-BA"/>
        </w:rPr>
        <w:t xml:space="preserve">da je podnesena prijava na </w:t>
      </w:r>
      <w:r w:rsidR="008B4F4F" w:rsidRPr="00AA1302">
        <w:rPr>
          <w:rFonts w:asciiTheme="minorHAnsi" w:hAnsiTheme="minorHAnsi" w:cstheme="minorHAnsi"/>
          <w:lang w:val="bs-Latn-BA"/>
        </w:rPr>
        <w:t>J</w:t>
      </w:r>
      <w:r w:rsidRPr="00AA1302">
        <w:rPr>
          <w:rFonts w:asciiTheme="minorHAnsi" w:hAnsiTheme="minorHAnsi" w:cstheme="minorHAnsi"/>
          <w:lang w:val="bs-Latn-BA"/>
        </w:rPr>
        <w:t xml:space="preserve">avni poziv potpuna, odnosno da sadrži svu potrebnu obaveznu dokumentaciju, u skladu sa tačkom </w:t>
      </w:r>
      <w:r w:rsidR="002B2A22" w:rsidRPr="00AA1302">
        <w:rPr>
          <w:rFonts w:asciiTheme="minorHAnsi" w:hAnsiTheme="minorHAnsi" w:cstheme="minorHAnsi"/>
          <w:lang w:val="bs-Latn-BA"/>
        </w:rPr>
        <w:t>2.</w:t>
      </w:r>
      <w:r w:rsidRPr="00AA1302">
        <w:rPr>
          <w:rFonts w:asciiTheme="minorHAnsi" w:hAnsiTheme="minorHAnsi" w:cstheme="minorHAnsi"/>
          <w:lang w:val="bs-Latn-BA"/>
        </w:rPr>
        <w:t xml:space="preserve"> ovog Poziva</w:t>
      </w:r>
      <w:r w:rsidR="000B011B">
        <w:rPr>
          <w:rFonts w:asciiTheme="minorHAnsi" w:hAnsiTheme="minorHAnsi" w:cstheme="minorHAnsi"/>
          <w:lang w:val="bs-Latn-BA"/>
        </w:rPr>
        <w:t>, te da je podnesena na način definisan Pozivom</w:t>
      </w:r>
      <w:r w:rsidR="00852BA3">
        <w:rPr>
          <w:rFonts w:asciiTheme="minorHAnsi" w:hAnsiTheme="minorHAnsi" w:cstheme="minorHAnsi"/>
          <w:lang w:val="bs-Latn-BA"/>
        </w:rPr>
        <w:t>;</w:t>
      </w:r>
    </w:p>
    <w:p w14:paraId="0675A197" w14:textId="5DD31B82" w:rsidR="003557C6" w:rsidRPr="00AA1302" w:rsidRDefault="003557C6" w:rsidP="00921BC7">
      <w:pPr>
        <w:pStyle w:val="ListParagraph"/>
        <w:widowControl/>
        <w:numPr>
          <w:ilvl w:val="0"/>
          <w:numId w:val="19"/>
        </w:numPr>
        <w:autoSpaceDE/>
        <w:autoSpaceDN/>
        <w:spacing w:before="80" w:line="252" w:lineRule="auto"/>
        <w:ind w:left="680" w:hanging="340"/>
        <w:rPr>
          <w:rFonts w:asciiTheme="minorHAnsi" w:hAnsiTheme="minorHAnsi" w:cstheme="minorHAnsi"/>
          <w:lang w:val="bs-Latn-BA"/>
        </w:rPr>
      </w:pPr>
      <w:r w:rsidRPr="00AA1302">
        <w:rPr>
          <w:rFonts w:asciiTheme="minorHAnsi" w:hAnsiTheme="minorHAnsi" w:cstheme="minorHAnsi"/>
          <w:lang w:val="bs-Latn-BA"/>
        </w:rPr>
        <w:t xml:space="preserve">da su ispunjeni i drugi uslovi utvrđeni </w:t>
      </w:r>
      <w:r w:rsidR="008B4F4F" w:rsidRPr="00AA1302">
        <w:rPr>
          <w:rFonts w:asciiTheme="minorHAnsi" w:hAnsiTheme="minorHAnsi" w:cstheme="minorHAnsi"/>
          <w:lang w:val="bs-Latn-BA"/>
        </w:rPr>
        <w:t>J</w:t>
      </w:r>
      <w:r w:rsidRPr="00AA1302">
        <w:rPr>
          <w:rFonts w:asciiTheme="minorHAnsi" w:hAnsiTheme="minorHAnsi" w:cstheme="minorHAnsi"/>
          <w:lang w:val="bs-Latn-BA"/>
        </w:rPr>
        <w:t>avnim pozivom.</w:t>
      </w:r>
    </w:p>
    <w:bookmarkEnd w:id="0"/>
    <w:p w14:paraId="4224B4E4" w14:textId="1625FE4D" w:rsidR="00713060" w:rsidRPr="00CA4F06" w:rsidRDefault="00713060" w:rsidP="002F2293">
      <w:pPr>
        <w:spacing w:before="120" w:line="252" w:lineRule="auto"/>
        <w:jc w:val="both"/>
        <w:rPr>
          <w:rFonts w:asciiTheme="minorHAnsi" w:hAnsiTheme="minorHAnsi" w:cstheme="minorHAnsi"/>
          <w:bCs/>
          <w:lang w:val="bs-Latn-BA"/>
        </w:rPr>
      </w:pPr>
      <w:r w:rsidRPr="00713060">
        <w:rPr>
          <w:rFonts w:asciiTheme="minorHAnsi" w:hAnsiTheme="minorHAnsi" w:cstheme="minorHAnsi"/>
          <w:u w:val="single"/>
          <w:lang w:val="bs-Latn-BA"/>
        </w:rPr>
        <w:t>Pravo prijave nemaju sl</w:t>
      </w:r>
      <w:r w:rsidR="00D91A99">
        <w:rPr>
          <w:rFonts w:asciiTheme="minorHAnsi" w:hAnsiTheme="minorHAnsi" w:cstheme="minorHAnsi"/>
          <w:u w:val="single"/>
          <w:lang w:val="bs-Latn-BA"/>
        </w:rPr>
        <w:t>j</w:t>
      </w:r>
      <w:r w:rsidRPr="00713060">
        <w:rPr>
          <w:rFonts w:asciiTheme="minorHAnsi" w:hAnsiTheme="minorHAnsi" w:cstheme="minorHAnsi"/>
          <w:u w:val="single"/>
          <w:lang w:val="bs-Latn-BA"/>
        </w:rPr>
        <w:t>edeća lica i članovi njihovih domaćinstava</w:t>
      </w:r>
      <w:r>
        <w:rPr>
          <w:rFonts w:asciiTheme="minorHAnsi" w:hAnsiTheme="minorHAnsi" w:cstheme="minorHAnsi"/>
          <w:lang w:val="bs-Latn-BA"/>
        </w:rPr>
        <w:t xml:space="preserve">: </w:t>
      </w:r>
      <w:r w:rsidRPr="00CA4F06">
        <w:rPr>
          <w:rFonts w:asciiTheme="minorHAnsi" w:hAnsiTheme="minorHAnsi" w:cstheme="minorHAnsi"/>
          <w:bCs/>
          <w:lang w:val="bs-Latn-BA"/>
        </w:rPr>
        <w:t>radnici Fonda, članovi Upravnog i Nadzornog odbora Fonda, članovi Radne grupe formirane Rješenjem o imenovanju radne grupe za izradu kriterija za dodjelu grant sredstva i praćenje realizacije budžetske podrške Evropske unije za energetske potrebe u Federaciji Bosne i Hercegovine („Službene novine Federacije BiH”, broj 11/23; 42/23</w:t>
      </w:r>
      <w:r w:rsidR="002036AD" w:rsidRPr="00CA4F06">
        <w:rPr>
          <w:rFonts w:asciiTheme="minorHAnsi" w:hAnsiTheme="minorHAnsi" w:cstheme="minorHAnsi"/>
          <w:bCs/>
          <w:lang w:val="bs-Latn-BA"/>
        </w:rPr>
        <w:t xml:space="preserve">, </w:t>
      </w:r>
      <w:r w:rsidRPr="00CA4F06">
        <w:rPr>
          <w:rFonts w:asciiTheme="minorHAnsi" w:hAnsiTheme="minorHAnsi" w:cstheme="minorHAnsi"/>
          <w:bCs/>
          <w:lang w:val="bs-Latn-BA"/>
        </w:rPr>
        <w:t>74/23</w:t>
      </w:r>
      <w:r w:rsidR="00BE2456" w:rsidRPr="00CA4F06">
        <w:rPr>
          <w:rFonts w:asciiTheme="minorHAnsi" w:hAnsiTheme="minorHAnsi" w:cstheme="minorHAnsi"/>
          <w:bCs/>
          <w:lang w:val="bs-Latn-BA"/>
        </w:rPr>
        <w:t xml:space="preserve"> i 36/24</w:t>
      </w:r>
      <w:r w:rsidRPr="00CA4F06">
        <w:rPr>
          <w:rFonts w:asciiTheme="minorHAnsi" w:hAnsiTheme="minorHAnsi" w:cstheme="minorHAnsi"/>
          <w:bCs/>
          <w:lang w:val="bs-Latn-BA"/>
        </w:rPr>
        <w:t xml:space="preserve">). </w:t>
      </w:r>
    </w:p>
    <w:p w14:paraId="4076E657" w14:textId="0CAE77AD" w:rsidR="003557C6" w:rsidRPr="00AA1302" w:rsidRDefault="003557C6" w:rsidP="00F37F1A">
      <w:pPr>
        <w:pStyle w:val="BodyText"/>
        <w:spacing w:before="120" w:line="252" w:lineRule="auto"/>
        <w:ind w:left="0"/>
        <w:rPr>
          <w:rFonts w:asciiTheme="minorHAnsi" w:hAnsiTheme="minorHAnsi" w:cstheme="minorHAnsi"/>
          <w:sz w:val="22"/>
          <w:szCs w:val="22"/>
          <w:lang w:val="bs-Latn-BA"/>
        </w:rPr>
      </w:pPr>
      <w:r w:rsidRPr="00AA1302">
        <w:rPr>
          <w:rFonts w:asciiTheme="minorHAnsi" w:hAnsiTheme="minorHAnsi" w:cstheme="minorHAnsi"/>
          <w:sz w:val="22"/>
          <w:szCs w:val="22"/>
          <w:lang w:val="bs-Latn-BA"/>
        </w:rPr>
        <w:t xml:space="preserve">Objekti koji </w:t>
      </w:r>
      <w:r w:rsidRPr="00AA1302">
        <w:rPr>
          <w:rFonts w:asciiTheme="minorHAnsi" w:hAnsiTheme="minorHAnsi" w:cstheme="minorHAnsi"/>
          <w:sz w:val="22"/>
          <w:szCs w:val="22"/>
          <w:u w:val="single"/>
          <w:lang w:val="bs-Latn-BA"/>
        </w:rPr>
        <w:t>nisu prihvatljivi</w:t>
      </w:r>
      <w:r w:rsidRPr="00AA1302">
        <w:rPr>
          <w:rFonts w:asciiTheme="minorHAnsi" w:hAnsiTheme="minorHAnsi" w:cstheme="minorHAnsi"/>
          <w:sz w:val="22"/>
          <w:szCs w:val="22"/>
          <w:lang w:val="bs-Latn-BA"/>
        </w:rPr>
        <w:t xml:space="preserve"> za sufinansiranje putem Javnog poziva su:</w:t>
      </w:r>
    </w:p>
    <w:p w14:paraId="2C6F7FAF" w14:textId="77777777" w:rsidR="003557C6" w:rsidRPr="00AA1302" w:rsidRDefault="003557C6" w:rsidP="00921BC7">
      <w:pPr>
        <w:pStyle w:val="ListParagraph"/>
        <w:widowControl/>
        <w:numPr>
          <w:ilvl w:val="0"/>
          <w:numId w:val="19"/>
        </w:numPr>
        <w:autoSpaceDE/>
        <w:autoSpaceDN/>
        <w:spacing w:before="80" w:line="252" w:lineRule="auto"/>
        <w:ind w:left="680" w:hanging="340"/>
        <w:rPr>
          <w:rFonts w:asciiTheme="minorHAnsi" w:hAnsiTheme="minorHAnsi" w:cstheme="minorHAnsi"/>
          <w:lang w:val="bs-Latn-BA"/>
        </w:rPr>
      </w:pPr>
      <w:r w:rsidRPr="00AA1302">
        <w:rPr>
          <w:rFonts w:asciiTheme="minorHAnsi" w:hAnsiTheme="minorHAnsi" w:cstheme="minorHAnsi"/>
          <w:lang w:val="bs-Latn-BA"/>
        </w:rPr>
        <w:t>objekti koji su devastirani;</w:t>
      </w:r>
    </w:p>
    <w:p w14:paraId="4C821B83" w14:textId="0F375E62" w:rsidR="003557C6" w:rsidRPr="00AA1302" w:rsidRDefault="003557C6" w:rsidP="00921BC7">
      <w:pPr>
        <w:pStyle w:val="ListParagraph"/>
        <w:widowControl/>
        <w:numPr>
          <w:ilvl w:val="0"/>
          <w:numId w:val="19"/>
        </w:numPr>
        <w:autoSpaceDE/>
        <w:autoSpaceDN/>
        <w:spacing w:before="80" w:line="252" w:lineRule="auto"/>
        <w:ind w:left="680" w:hanging="340"/>
        <w:rPr>
          <w:rFonts w:asciiTheme="minorHAnsi" w:hAnsiTheme="minorHAnsi" w:cstheme="minorHAnsi"/>
          <w:lang w:val="bs-Latn-BA"/>
        </w:rPr>
      </w:pPr>
      <w:r w:rsidRPr="00AA1302">
        <w:rPr>
          <w:rFonts w:asciiTheme="minorHAnsi" w:hAnsiTheme="minorHAnsi" w:cstheme="minorHAnsi"/>
          <w:lang w:val="bs-Latn-BA"/>
        </w:rPr>
        <w:t xml:space="preserve">objekti koji su strukturno neispravni, tj. imaju veća strukturalna oštećenja koja mogu ugroziti integralnu stabilnost objekta nakon implementacije mjera poboljšanja </w:t>
      </w:r>
      <w:r w:rsidR="008E31B3" w:rsidRPr="00AA1302">
        <w:rPr>
          <w:rFonts w:asciiTheme="minorHAnsi" w:hAnsiTheme="minorHAnsi" w:cstheme="minorHAnsi"/>
          <w:lang w:val="bs-Latn-BA"/>
        </w:rPr>
        <w:t>EE</w:t>
      </w:r>
      <w:r w:rsidRPr="00AA1302">
        <w:rPr>
          <w:rFonts w:asciiTheme="minorHAnsi" w:hAnsiTheme="minorHAnsi" w:cstheme="minorHAnsi"/>
          <w:lang w:val="bs-Latn-BA"/>
        </w:rPr>
        <w:t>;</w:t>
      </w:r>
    </w:p>
    <w:p w14:paraId="3666609C" w14:textId="77777777" w:rsidR="003557C6" w:rsidRPr="00AA1302" w:rsidRDefault="003557C6" w:rsidP="00921BC7">
      <w:pPr>
        <w:pStyle w:val="ListParagraph"/>
        <w:widowControl/>
        <w:numPr>
          <w:ilvl w:val="0"/>
          <w:numId w:val="19"/>
        </w:numPr>
        <w:autoSpaceDE/>
        <w:autoSpaceDN/>
        <w:spacing w:before="80" w:line="252" w:lineRule="auto"/>
        <w:ind w:left="680" w:hanging="340"/>
        <w:rPr>
          <w:rFonts w:asciiTheme="minorHAnsi" w:hAnsiTheme="minorHAnsi" w:cstheme="minorHAnsi"/>
          <w:lang w:val="bs-Latn-BA"/>
        </w:rPr>
      </w:pPr>
      <w:r w:rsidRPr="00AA1302">
        <w:rPr>
          <w:rFonts w:asciiTheme="minorHAnsi" w:hAnsiTheme="minorHAnsi" w:cstheme="minorHAnsi"/>
          <w:lang w:val="bs-Latn-BA"/>
        </w:rPr>
        <w:t xml:space="preserve">objekti koji nisu u skladu sa važećim planskim dokumentima; </w:t>
      </w:r>
    </w:p>
    <w:p w14:paraId="1095095B" w14:textId="77777777" w:rsidR="003557C6" w:rsidRPr="00AA1302" w:rsidRDefault="003557C6" w:rsidP="00921BC7">
      <w:pPr>
        <w:pStyle w:val="ListParagraph"/>
        <w:widowControl/>
        <w:numPr>
          <w:ilvl w:val="0"/>
          <w:numId w:val="19"/>
        </w:numPr>
        <w:autoSpaceDE/>
        <w:autoSpaceDN/>
        <w:spacing w:before="80" w:line="252" w:lineRule="auto"/>
        <w:ind w:left="680" w:hanging="340"/>
        <w:rPr>
          <w:rFonts w:asciiTheme="minorHAnsi" w:hAnsiTheme="minorHAnsi" w:cstheme="minorHAnsi"/>
          <w:lang w:val="bs-Latn-BA"/>
        </w:rPr>
      </w:pPr>
      <w:r w:rsidRPr="00AA1302">
        <w:rPr>
          <w:rFonts w:asciiTheme="minorHAnsi" w:hAnsiTheme="minorHAnsi" w:cstheme="minorHAnsi"/>
          <w:lang w:val="bs-Latn-BA"/>
        </w:rPr>
        <w:t>objekti za koje nije riješen imovinsko-pravni status;</w:t>
      </w:r>
    </w:p>
    <w:p w14:paraId="4094A2E1" w14:textId="77777777" w:rsidR="003557C6" w:rsidRPr="00AA1302" w:rsidRDefault="003557C6" w:rsidP="00921BC7">
      <w:pPr>
        <w:pStyle w:val="ListParagraph"/>
        <w:widowControl/>
        <w:numPr>
          <w:ilvl w:val="0"/>
          <w:numId w:val="19"/>
        </w:numPr>
        <w:autoSpaceDE/>
        <w:autoSpaceDN/>
        <w:spacing w:before="80" w:line="252" w:lineRule="auto"/>
        <w:ind w:left="680" w:hanging="340"/>
        <w:rPr>
          <w:rFonts w:asciiTheme="minorHAnsi" w:hAnsiTheme="minorHAnsi" w:cstheme="minorHAnsi"/>
          <w:lang w:val="bs-Latn-BA"/>
        </w:rPr>
      </w:pPr>
      <w:r w:rsidRPr="00AA1302">
        <w:rPr>
          <w:rFonts w:asciiTheme="minorHAnsi" w:hAnsiTheme="minorHAnsi" w:cstheme="minorHAnsi"/>
          <w:lang w:val="bs-Latn-BA"/>
        </w:rPr>
        <w:t>objekti pod kulturno-historijskom zaštitom;</w:t>
      </w:r>
    </w:p>
    <w:p w14:paraId="21395BC5" w14:textId="6AD38CE1" w:rsidR="003557C6" w:rsidRDefault="003557C6" w:rsidP="00921BC7">
      <w:pPr>
        <w:pStyle w:val="ListParagraph"/>
        <w:widowControl/>
        <w:numPr>
          <w:ilvl w:val="0"/>
          <w:numId w:val="19"/>
        </w:numPr>
        <w:autoSpaceDE/>
        <w:autoSpaceDN/>
        <w:spacing w:before="80" w:line="252" w:lineRule="auto"/>
        <w:ind w:left="680" w:hanging="340"/>
        <w:rPr>
          <w:rFonts w:asciiTheme="minorHAnsi" w:hAnsiTheme="minorHAnsi" w:cstheme="minorHAnsi"/>
          <w:lang w:val="bs-Latn-BA"/>
        </w:rPr>
      </w:pPr>
      <w:r w:rsidRPr="00AA1302">
        <w:rPr>
          <w:rFonts w:asciiTheme="minorHAnsi" w:hAnsiTheme="minorHAnsi" w:cstheme="minorHAnsi"/>
          <w:lang w:val="bs-Latn-BA"/>
        </w:rPr>
        <w:t xml:space="preserve">objekti koji su u fazi izgradnje u trenutku objave </w:t>
      </w:r>
      <w:r w:rsidR="00EB3067" w:rsidRPr="00AA1302">
        <w:rPr>
          <w:rFonts w:asciiTheme="minorHAnsi" w:hAnsiTheme="minorHAnsi" w:cstheme="minorHAnsi"/>
          <w:lang w:val="bs-Latn-BA"/>
        </w:rPr>
        <w:t>J</w:t>
      </w:r>
      <w:r w:rsidRPr="00AA1302">
        <w:rPr>
          <w:rFonts w:asciiTheme="minorHAnsi" w:hAnsiTheme="minorHAnsi" w:cstheme="minorHAnsi"/>
          <w:lang w:val="bs-Latn-BA"/>
        </w:rPr>
        <w:t>avnog poziva</w:t>
      </w:r>
      <w:r w:rsidR="00ED4122" w:rsidRPr="00AA1302">
        <w:rPr>
          <w:rFonts w:asciiTheme="minorHAnsi" w:hAnsiTheme="minorHAnsi" w:cstheme="minorHAnsi"/>
          <w:lang w:val="bs-Latn-BA"/>
        </w:rPr>
        <w:t>;</w:t>
      </w:r>
    </w:p>
    <w:p w14:paraId="1B076947" w14:textId="1EC4111C" w:rsidR="002036AD" w:rsidRPr="00921BC7" w:rsidRDefault="002036AD" w:rsidP="00921BC7">
      <w:pPr>
        <w:pStyle w:val="ListParagraph"/>
        <w:widowControl/>
        <w:numPr>
          <w:ilvl w:val="0"/>
          <w:numId w:val="19"/>
        </w:numPr>
        <w:autoSpaceDE/>
        <w:autoSpaceDN/>
        <w:spacing w:before="80" w:line="252" w:lineRule="auto"/>
        <w:ind w:left="680" w:hanging="340"/>
        <w:rPr>
          <w:rFonts w:asciiTheme="minorHAnsi" w:hAnsiTheme="minorHAnsi" w:cstheme="minorHAnsi"/>
          <w:lang w:val="bs-Latn-BA"/>
        </w:rPr>
      </w:pPr>
      <w:r>
        <w:rPr>
          <w:rFonts w:asciiTheme="minorHAnsi" w:hAnsiTheme="minorHAnsi" w:cstheme="minorHAnsi"/>
          <w:lang w:val="bs-Latn-BA"/>
        </w:rPr>
        <w:t>objekti na koje se prvi put ugrađuju/instaliraju materijali i oprema (npr. prvi put ugradnja vanjske stolarije  sl.);</w:t>
      </w:r>
    </w:p>
    <w:p w14:paraId="6551E297" w14:textId="5004C1E5" w:rsidR="00ED4122" w:rsidRDefault="00ED4122" w:rsidP="00921BC7">
      <w:pPr>
        <w:pStyle w:val="ListParagraph"/>
        <w:widowControl/>
        <w:numPr>
          <w:ilvl w:val="0"/>
          <w:numId w:val="19"/>
        </w:numPr>
        <w:autoSpaceDE/>
        <w:autoSpaceDN/>
        <w:spacing w:before="80" w:line="252" w:lineRule="auto"/>
        <w:ind w:left="680" w:hanging="340"/>
        <w:rPr>
          <w:rFonts w:asciiTheme="minorHAnsi" w:hAnsiTheme="minorHAnsi" w:cstheme="minorHAnsi"/>
          <w:lang w:val="bs-Latn-BA"/>
        </w:rPr>
      </w:pPr>
      <w:bookmarkStart w:id="3" w:name="_Hlk171591754"/>
      <w:r w:rsidRPr="00AA1302">
        <w:rPr>
          <w:rFonts w:asciiTheme="minorHAnsi" w:hAnsiTheme="minorHAnsi" w:cstheme="minorHAnsi"/>
          <w:lang w:val="bs-Latn-BA"/>
        </w:rPr>
        <w:t xml:space="preserve">objekti za koje su po Javnom pozivu </w:t>
      </w:r>
      <w:r w:rsidR="007E62A0">
        <w:rPr>
          <w:rFonts w:asciiTheme="minorHAnsi" w:hAnsiTheme="minorHAnsi" w:cstheme="minorHAnsi"/>
          <w:lang w:val="bs-Latn-BA"/>
        </w:rPr>
        <w:t xml:space="preserve">JP BPEU SS 2023-1 </w:t>
      </w:r>
      <w:r w:rsidRPr="00AA1302">
        <w:rPr>
          <w:rFonts w:asciiTheme="minorHAnsi" w:hAnsiTheme="minorHAnsi" w:cstheme="minorHAnsi"/>
          <w:lang w:val="bs-Latn-BA"/>
        </w:rPr>
        <w:t>prethodno odobrena sredstva sufinansiranja</w:t>
      </w:r>
      <w:r w:rsidR="000174D3" w:rsidRPr="00AA1302">
        <w:rPr>
          <w:rFonts w:asciiTheme="minorHAnsi" w:hAnsiTheme="minorHAnsi" w:cstheme="minorHAnsi"/>
          <w:lang w:val="bs-Latn-BA"/>
        </w:rPr>
        <w:t xml:space="preserve"> iz budžetske podrške EU</w:t>
      </w:r>
      <w:bookmarkEnd w:id="3"/>
      <w:r w:rsidR="00BE7B18">
        <w:rPr>
          <w:rFonts w:asciiTheme="minorHAnsi" w:hAnsiTheme="minorHAnsi" w:cstheme="minorHAnsi"/>
          <w:lang w:val="bs-Latn-BA"/>
        </w:rPr>
        <w:t>.</w:t>
      </w:r>
    </w:p>
    <w:p w14:paraId="12048C18" w14:textId="77777777" w:rsidR="00E059A3" w:rsidRPr="00921BC7" w:rsidRDefault="00E059A3" w:rsidP="00E059A3">
      <w:pPr>
        <w:pStyle w:val="ListParagraph"/>
        <w:widowControl/>
        <w:autoSpaceDE/>
        <w:autoSpaceDN/>
        <w:spacing w:before="80" w:line="252" w:lineRule="auto"/>
        <w:ind w:left="680" w:firstLine="0"/>
        <w:rPr>
          <w:rFonts w:asciiTheme="minorHAnsi" w:hAnsiTheme="minorHAnsi" w:cstheme="minorHAnsi"/>
          <w:lang w:val="bs-Latn-BA"/>
        </w:rPr>
      </w:pPr>
    </w:p>
    <w:p w14:paraId="0314CEFA" w14:textId="77777777" w:rsidR="00D743B7" w:rsidRPr="00AA1302" w:rsidRDefault="006B63A3" w:rsidP="00411A8E">
      <w:pPr>
        <w:pStyle w:val="Heading1"/>
        <w:numPr>
          <w:ilvl w:val="0"/>
          <w:numId w:val="17"/>
        </w:numPr>
        <w:spacing w:before="480" w:line="252" w:lineRule="auto"/>
        <w:ind w:left="340" w:hanging="340"/>
        <w:rPr>
          <w:rFonts w:asciiTheme="minorHAnsi" w:hAnsiTheme="minorHAnsi" w:cstheme="minorHAnsi"/>
          <w:sz w:val="22"/>
          <w:szCs w:val="22"/>
          <w:lang w:val="bs-Latn-BA"/>
        </w:rPr>
      </w:pPr>
      <w:r w:rsidRPr="00AA1302">
        <w:rPr>
          <w:rFonts w:asciiTheme="minorHAnsi" w:hAnsiTheme="minorHAnsi" w:cstheme="minorHAnsi"/>
          <w:sz w:val="22"/>
          <w:szCs w:val="22"/>
          <w:lang w:val="bs-Latn-BA"/>
        </w:rPr>
        <w:lastRenderedPageBreak/>
        <w:t>OBAVEZNA</w:t>
      </w:r>
      <w:r w:rsidRPr="00AA1302">
        <w:rPr>
          <w:rFonts w:asciiTheme="minorHAnsi" w:hAnsiTheme="minorHAnsi" w:cstheme="minorHAnsi"/>
          <w:spacing w:val="40"/>
          <w:sz w:val="22"/>
          <w:szCs w:val="22"/>
          <w:lang w:val="bs-Latn-BA"/>
        </w:rPr>
        <w:t xml:space="preserve"> </w:t>
      </w:r>
      <w:r w:rsidRPr="00AA1302">
        <w:rPr>
          <w:rFonts w:asciiTheme="minorHAnsi" w:hAnsiTheme="minorHAnsi" w:cstheme="minorHAnsi"/>
          <w:spacing w:val="-2"/>
          <w:sz w:val="22"/>
          <w:szCs w:val="22"/>
          <w:lang w:val="bs-Latn-BA"/>
        </w:rPr>
        <w:t>DOKUMENTACIJA</w:t>
      </w:r>
    </w:p>
    <w:p w14:paraId="6530555B" w14:textId="36B72B23" w:rsidR="00D743B7" w:rsidRPr="00AA1302" w:rsidRDefault="007B48B0" w:rsidP="00F37F1A">
      <w:pPr>
        <w:spacing w:before="120" w:line="252" w:lineRule="auto"/>
        <w:jc w:val="both"/>
        <w:rPr>
          <w:rFonts w:asciiTheme="minorHAnsi" w:hAnsiTheme="minorHAnsi" w:cstheme="minorHAnsi"/>
          <w:bCs/>
          <w:lang w:val="bs-Latn-BA"/>
        </w:rPr>
      </w:pPr>
      <w:r w:rsidRPr="00AA1302">
        <w:rPr>
          <w:rFonts w:asciiTheme="minorHAnsi" w:hAnsiTheme="minorHAnsi" w:cstheme="minorHAnsi"/>
          <w:bCs/>
          <w:lang w:val="bs-Latn-BA"/>
        </w:rPr>
        <w:t xml:space="preserve">Prijavljivanje na </w:t>
      </w:r>
      <w:r w:rsidR="008B4F4F" w:rsidRPr="00AA1302">
        <w:rPr>
          <w:rFonts w:asciiTheme="minorHAnsi" w:hAnsiTheme="minorHAnsi" w:cstheme="minorHAnsi"/>
          <w:bCs/>
          <w:lang w:val="bs-Latn-BA"/>
        </w:rPr>
        <w:t>J</w:t>
      </w:r>
      <w:r w:rsidRPr="00AA1302">
        <w:rPr>
          <w:rFonts w:asciiTheme="minorHAnsi" w:hAnsiTheme="minorHAnsi" w:cstheme="minorHAnsi"/>
          <w:bCs/>
          <w:lang w:val="bs-Latn-BA"/>
        </w:rPr>
        <w:t xml:space="preserve">avni poziv </w:t>
      </w:r>
      <w:r w:rsidR="00D2507E" w:rsidRPr="00AA1302">
        <w:rPr>
          <w:rFonts w:asciiTheme="minorHAnsi" w:hAnsiTheme="minorHAnsi" w:cstheme="minorHAnsi"/>
          <w:bCs/>
          <w:lang w:val="bs-Latn-BA"/>
        </w:rPr>
        <w:t xml:space="preserve">podnosilac prijave </w:t>
      </w:r>
      <w:r w:rsidRPr="00AA1302">
        <w:rPr>
          <w:rFonts w:asciiTheme="minorHAnsi" w:hAnsiTheme="minorHAnsi" w:cstheme="minorHAnsi"/>
          <w:bCs/>
          <w:lang w:val="bs-Latn-BA"/>
        </w:rPr>
        <w:t xml:space="preserve">obavlja </w:t>
      </w:r>
      <w:r w:rsidR="000B011B">
        <w:rPr>
          <w:rFonts w:asciiTheme="minorHAnsi" w:hAnsiTheme="minorHAnsi" w:cstheme="minorHAnsi"/>
          <w:bCs/>
          <w:lang w:val="bs-Latn-BA"/>
        </w:rPr>
        <w:t xml:space="preserve">elektronski (e-prijavom) i to </w:t>
      </w:r>
      <w:r w:rsidR="00C800E5">
        <w:rPr>
          <w:rFonts w:asciiTheme="minorHAnsi" w:hAnsiTheme="minorHAnsi" w:cstheme="minorHAnsi"/>
          <w:bCs/>
          <w:lang w:val="bs-Latn-BA"/>
        </w:rPr>
        <w:t xml:space="preserve">elektronskim </w:t>
      </w:r>
      <w:r w:rsidR="000B011B">
        <w:rPr>
          <w:rFonts w:asciiTheme="minorHAnsi" w:hAnsiTheme="minorHAnsi" w:cstheme="minorHAnsi"/>
          <w:bCs/>
          <w:lang w:val="bs-Latn-BA"/>
        </w:rPr>
        <w:t xml:space="preserve">popunjavanjem </w:t>
      </w:r>
      <w:r w:rsidR="00362670">
        <w:rPr>
          <w:rFonts w:asciiTheme="minorHAnsi" w:hAnsiTheme="minorHAnsi" w:cstheme="minorHAnsi"/>
          <w:bCs/>
          <w:lang w:val="bs-Latn-BA"/>
        </w:rPr>
        <w:t>P</w:t>
      </w:r>
      <w:r w:rsidR="000B011B">
        <w:rPr>
          <w:rFonts w:asciiTheme="minorHAnsi" w:hAnsiTheme="minorHAnsi" w:cstheme="minorHAnsi"/>
          <w:bCs/>
          <w:lang w:val="bs-Latn-BA"/>
        </w:rPr>
        <w:t xml:space="preserve">rijavnog obrasca </w:t>
      </w:r>
      <w:r w:rsidR="00C800E5">
        <w:rPr>
          <w:rFonts w:asciiTheme="minorHAnsi" w:hAnsiTheme="minorHAnsi" w:cstheme="minorHAnsi"/>
          <w:bCs/>
          <w:lang w:val="bs-Latn-BA"/>
        </w:rPr>
        <w:t>uz koji je potrebno izvršiti učitavanje (upload)</w:t>
      </w:r>
      <w:r w:rsidRPr="00AA1302">
        <w:rPr>
          <w:rFonts w:asciiTheme="minorHAnsi" w:hAnsiTheme="minorHAnsi" w:cstheme="minorHAnsi"/>
          <w:bCs/>
          <w:lang w:val="bs-Latn-BA"/>
        </w:rPr>
        <w:t xml:space="preserve"> </w:t>
      </w:r>
      <w:r w:rsidRPr="00AA1302">
        <w:rPr>
          <w:rFonts w:asciiTheme="minorHAnsi" w:hAnsiTheme="minorHAnsi" w:cstheme="minorHAnsi"/>
          <w:b/>
          <w:lang w:val="bs-Latn-BA"/>
        </w:rPr>
        <w:t>o</w:t>
      </w:r>
      <w:r w:rsidR="006B63A3" w:rsidRPr="00AA1302">
        <w:rPr>
          <w:rFonts w:asciiTheme="minorHAnsi" w:hAnsiTheme="minorHAnsi" w:cstheme="minorHAnsi"/>
          <w:b/>
          <w:lang w:val="bs-Latn-BA"/>
        </w:rPr>
        <w:t>bavezn</w:t>
      </w:r>
      <w:r w:rsidRPr="00AA1302">
        <w:rPr>
          <w:rFonts w:asciiTheme="minorHAnsi" w:hAnsiTheme="minorHAnsi" w:cstheme="minorHAnsi"/>
          <w:b/>
          <w:lang w:val="bs-Latn-BA"/>
        </w:rPr>
        <w:t>e</w:t>
      </w:r>
      <w:r w:rsidR="00765C59" w:rsidRPr="00AA1302">
        <w:rPr>
          <w:rFonts w:asciiTheme="minorHAnsi" w:hAnsiTheme="minorHAnsi" w:cstheme="minorHAnsi"/>
          <w:b/>
          <w:lang w:val="bs-Latn-BA"/>
        </w:rPr>
        <w:t xml:space="preserve"> </w:t>
      </w:r>
      <w:r w:rsidR="006B63A3" w:rsidRPr="00AA1302">
        <w:rPr>
          <w:rFonts w:asciiTheme="minorHAnsi" w:hAnsiTheme="minorHAnsi" w:cstheme="minorHAnsi"/>
          <w:b/>
          <w:lang w:val="bs-Latn-BA"/>
        </w:rPr>
        <w:t>dokumentacij</w:t>
      </w:r>
      <w:r w:rsidRPr="00AA1302">
        <w:rPr>
          <w:rFonts w:asciiTheme="minorHAnsi" w:hAnsiTheme="minorHAnsi" w:cstheme="minorHAnsi"/>
          <w:b/>
          <w:lang w:val="bs-Latn-BA"/>
        </w:rPr>
        <w:t>e</w:t>
      </w:r>
      <w:r w:rsidR="004420C9">
        <w:rPr>
          <w:rFonts w:asciiTheme="minorHAnsi" w:hAnsiTheme="minorHAnsi" w:cstheme="minorHAnsi"/>
          <w:b/>
          <w:lang w:val="bs-Latn-BA"/>
        </w:rPr>
        <w:t xml:space="preserve"> na način opisan u tački 3. ovog Poziva</w:t>
      </w:r>
      <w:r w:rsidRPr="00AA1302">
        <w:rPr>
          <w:rFonts w:asciiTheme="minorHAnsi" w:hAnsiTheme="minorHAnsi" w:cstheme="minorHAnsi"/>
          <w:bCs/>
          <w:lang w:val="bs-Latn-BA"/>
        </w:rPr>
        <w:t>,</w:t>
      </w:r>
      <w:r w:rsidR="004420C9">
        <w:rPr>
          <w:rFonts w:asciiTheme="minorHAnsi" w:hAnsiTheme="minorHAnsi" w:cstheme="minorHAnsi"/>
          <w:bCs/>
          <w:lang w:val="bs-Latn-BA"/>
        </w:rPr>
        <w:t xml:space="preserve"> a</w:t>
      </w:r>
      <w:r w:rsidRPr="00AA1302">
        <w:rPr>
          <w:rFonts w:asciiTheme="minorHAnsi" w:hAnsiTheme="minorHAnsi" w:cstheme="minorHAnsi"/>
          <w:bCs/>
          <w:lang w:val="bs-Latn-BA"/>
        </w:rPr>
        <w:t xml:space="preserve"> koj</w:t>
      </w:r>
      <w:r w:rsidR="00752877">
        <w:rPr>
          <w:rFonts w:asciiTheme="minorHAnsi" w:hAnsiTheme="minorHAnsi" w:cstheme="minorHAnsi"/>
          <w:bCs/>
          <w:lang w:val="bs-Latn-BA"/>
        </w:rPr>
        <w:t>u čine</w:t>
      </w:r>
      <w:r w:rsidR="006B63A3" w:rsidRPr="00AA1302">
        <w:rPr>
          <w:rFonts w:asciiTheme="minorHAnsi" w:hAnsiTheme="minorHAnsi" w:cstheme="minorHAnsi"/>
          <w:bCs/>
          <w:lang w:val="bs-Latn-BA"/>
        </w:rPr>
        <w:t>:</w:t>
      </w:r>
    </w:p>
    <w:p w14:paraId="66144670" w14:textId="1B4726C1" w:rsidR="00836EDC" w:rsidRPr="00AA1302" w:rsidRDefault="00C56086" w:rsidP="00D80BD4">
      <w:pPr>
        <w:pStyle w:val="ListParagraph"/>
        <w:numPr>
          <w:ilvl w:val="0"/>
          <w:numId w:val="9"/>
        </w:numPr>
        <w:tabs>
          <w:tab w:val="left" w:pos="531"/>
        </w:tabs>
        <w:spacing w:before="120" w:line="252" w:lineRule="auto"/>
        <w:ind w:left="340" w:hanging="340"/>
        <w:rPr>
          <w:rFonts w:asciiTheme="minorHAnsi" w:hAnsiTheme="minorHAnsi" w:cstheme="minorHAnsi"/>
          <w:lang w:val="bs-Latn-BA"/>
        </w:rPr>
      </w:pPr>
      <w:r w:rsidRPr="00AA1302">
        <w:rPr>
          <w:rFonts w:asciiTheme="minorHAnsi" w:hAnsiTheme="minorHAnsi" w:cstheme="minorHAnsi"/>
          <w:lang w:val="bs-Latn-BA"/>
        </w:rPr>
        <w:t>Ovjeren</w:t>
      </w:r>
      <w:r w:rsidR="00752877">
        <w:rPr>
          <w:rFonts w:asciiTheme="minorHAnsi" w:hAnsiTheme="minorHAnsi" w:cstheme="minorHAnsi"/>
          <w:lang w:val="bs-Latn-BA"/>
        </w:rPr>
        <w:t>a</w:t>
      </w:r>
      <w:r w:rsidRPr="00AA1302">
        <w:rPr>
          <w:rFonts w:asciiTheme="minorHAnsi" w:hAnsiTheme="minorHAnsi" w:cstheme="minorHAnsi"/>
          <w:lang w:val="bs-Latn-BA"/>
        </w:rPr>
        <w:t xml:space="preserve"> Izjav</w:t>
      </w:r>
      <w:r w:rsidR="00752877">
        <w:rPr>
          <w:rFonts w:asciiTheme="minorHAnsi" w:hAnsiTheme="minorHAnsi" w:cstheme="minorHAnsi"/>
          <w:lang w:val="bs-Latn-BA"/>
        </w:rPr>
        <w:t>a</w:t>
      </w:r>
      <w:r w:rsidRPr="00AA1302">
        <w:rPr>
          <w:rFonts w:asciiTheme="minorHAnsi" w:hAnsiTheme="minorHAnsi" w:cstheme="minorHAnsi"/>
          <w:lang w:val="bs-Latn-BA"/>
        </w:rPr>
        <w:t xml:space="preserve"> podnosioca prijave</w:t>
      </w:r>
      <w:r w:rsidR="000032F9">
        <w:rPr>
          <w:rFonts w:asciiTheme="minorHAnsi" w:hAnsiTheme="minorHAnsi" w:cstheme="minorHAnsi"/>
          <w:lang w:val="bs-Latn-BA"/>
        </w:rPr>
        <w:t xml:space="preserve"> čiji je obrazac dostupan u </w:t>
      </w:r>
      <w:r w:rsidR="000032F9" w:rsidRPr="000032F9">
        <w:rPr>
          <w:rFonts w:asciiTheme="minorHAnsi" w:hAnsiTheme="minorHAnsi" w:cstheme="minorHAnsi"/>
          <w:b/>
          <w:bCs/>
          <w:lang w:val="bs-Latn-BA"/>
        </w:rPr>
        <w:t>Prilogu 2</w:t>
      </w:r>
      <w:r w:rsidR="000032F9">
        <w:rPr>
          <w:rFonts w:asciiTheme="minorHAnsi" w:hAnsiTheme="minorHAnsi" w:cstheme="minorHAnsi"/>
          <w:lang w:val="bs-Latn-BA"/>
        </w:rPr>
        <w:t xml:space="preserve"> Poziva</w:t>
      </w:r>
      <w:r w:rsidR="004420C9">
        <w:rPr>
          <w:rFonts w:asciiTheme="minorHAnsi" w:hAnsiTheme="minorHAnsi" w:cstheme="minorHAnsi"/>
          <w:lang w:val="bs-Latn-BA"/>
        </w:rPr>
        <w:t xml:space="preserve"> – </w:t>
      </w:r>
      <w:r w:rsidR="004420C9" w:rsidRPr="000032F9">
        <w:rPr>
          <w:rFonts w:asciiTheme="minorHAnsi" w:hAnsiTheme="minorHAnsi" w:cstheme="minorHAnsi"/>
          <w:b/>
          <w:bCs/>
          <w:lang w:val="bs-Latn-BA"/>
        </w:rPr>
        <w:t>Izjava I</w:t>
      </w:r>
      <w:r w:rsidRPr="00AA1302">
        <w:rPr>
          <w:rFonts w:asciiTheme="minorHAnsi" w:hAnsiTheme="minorHAnsi" w:cstheme="minorHAnsi"/>
          <w:lang w:val="bs-Latn-BA"/>
        </w:rPr>
        <w:t xml:space="preserve"> (ovjera se vrši </w:t>
      </w:r>
      <w:r w:rsidR="008554BF">
        <w:rPr>
          <w:rFonts w:asciiTheme="minorHAnsi" w:hAnsiTheme="minorHAnsi" w:cstheme="minorHAnsi"/>
          <w:lang w:val="bs-Latn-BA"/>
        </w:rPr>
        <w:t>kod nadležnog organa</w:t>
      </w:r>
      <w:r w:rsidRPr="00AA1302">
        <w:rPr>
          <w:rFonts w:asciiTheme="minorHAnsi" w:hAnsiTheme="minorHAnsi" w:cstheme="minorHAnsi"/>
          <w:lang w:val="bs-Latn-BA"/>
        </w:rPr>
        <w:t>)</w:t>
      </w:r>
      <w:r w:rsidR="00836EDC" w:rsidRPr="00AA1302">
        <w:rPr>
          <w:rFonts w:asciiTheme="minorHAnsi" w:hAnsiTheme="minorHAnsi" w:cstheme="minorHAnsi"/>
          <w:lang w:val="bs-Latn-BA"/>
        </w:rPr>
        <w:t>:</w:t>
      </w:r>
    </w:p>
    <w:p w14:paraId="78C7942D" w14:textId="4A999308" w:rsidR="00836EDC" w:rsidRPr="00AA1302" w:rsidRDefault="00836EDC" w:rsidP="00D80BD4">
      <w:pPr>
        <w:pStyle w:val="ListParagraph"/>
        <w:numPr>
          <w:ilvl w:val="1"/>
          <w:numId w:val="9"/>
        </w:numPr>
        <w:spacing w:before="60" w:line="252" w:lineRule="auto"/>
        <w:ind w:left="680" w:hanging="340"/>
        <w:rPr>
          <w:rFonts w:asciiTheme="minorHAnsi" w:hAnsiTheme="minorHAnsi" w:cstheme="minorHAnsi"/>
          <w:lang w:val="bs-Latn-BA"/>
        </w:rPr>
      </w:pPr>
      <w:r w:rsidRPr="00AA1302">
        <w:rPr>
          <w:rFonts w:asciiTheme="minorHAnsi" w:hAnsiTheme="minorHAnsi" w:cstheme="minorHAnsi"/>
          <w:lang w:val="bs-Latn-BA"/>
        </w:rPr>
        <w:t xml:space="preserve">o </w:t>
      </w:r>
      <w:r w:rsidR="00892701" w:rsidRPr="00AA1302">
        <w:rPr>
          <w:rFonts w:asciiTheme="minorHAnsi" w:hAnsiTheme="minorHAnsi" w:cstheme="minorHAnsi"/>
          <w:lang w:val="bs-Latn-BA"/>
        </w:rPr>
        <w:t>osiguranju sredstava za zatvaranje finansijske konstrukcije projekta</w:t>
      </w:r>
      <w:r w:rsidR="00D91814">
        <w:rPr>
          <w:rFonts w:asciiTheme="minorHAnsi" w:hAnsiTheme="minorHAnsi" w:cstheme="minorHAnsi"/>
          <w:lang w:val="bs-Latn-BA"/>
        </w:rPr>
        <w:t>;</w:t>
      </w:r>
    </w:p>
    <w:p w14:paraId="7AD8FC0D" w14:textId="1F23B76B" w:rsidR="00836EDC" w:rsidRPr="00AA1302" w:rsidRDefault="00836EDC" w:rsidP="00D80BD4">
      <w:pPr>
        <w:pStyle w:val="ListParagraph"/>
        <w:numPr>
          <w:ilvl w:val="1"/>
          <w:numId w:val="9"/>
        </w:numPr>
        <w:spacing w:before="60" w:line="252" w:lineRule="auto"/>
        <w:ind w:left="680" w:hanging="340"/>
        <w:rPr>
          <w:rFonts w:asciiTheme="minorHAnsi" w:hAnsiTheme="minorHAnsi" w:cstheme="minorHAnsi"/>
          <w:lang w:val="bs-Latn-BA"/>
        </w:rPr>
      </w:pPr>
      <w:r w:rsidRPr="00AA1302">
        <w:rPr>
          <w:rFonts w:asciiTheme="minorHAnsi" w:hAnsiTheme="minorHAnsi" w:cstheme="minorHAnsi"/>
          <w:lang w:val="bs-Latn-BA"/>
        </w:rPr>
        <w:t xml:space="preserve">o </w:t>
      </w:r>
      <w:r w:rsidR="00892701" w:rsidRPr="00AA1302">
        <w:rPr>
          <w:rFonts w:asciiTheme="minorHAnsi" w:hAnsiTheme="minorHAnsi" w:cstheme="minorHAnsi"/>
          <w:lang w:val="bs-Latn-BA"/>
        </w:rPr>
        <w:t>prihvatanju uslova učešća datih u Javnom pozivu</w:t>
      </w:r>
      <w:r w:rsidR="008E31B3" w:rsidRPr="00AA1302">
        <w:rPr>
          <w:rFonts w:asciiTheme="minorHAnsi" w:hAnsiTheme="minorHAnsi" w:cstheme="minorHAnsi"/>
          <w:lang w:val="bs-Latn-BA"/>
        </w:rPr>
        <w:t>;</w:t>
      </w:r>
    </w:p>
    <w:p w14:paraId="3139E1F9" w14:textId="2CAAB4FA" w:rsidR="00836EDC" w:rsidRDefault="00836EDC" w:rsidP="00D80BD4">
      <w:pPr>
        <w:pStyle w:val="ListParagraph"/>
        <w:numPr>
          <w:ilvl w:val="1"/>
          <w:numId w:val="9"/>
        </w:numPr>
        <w:spacing w:before="60" w:line="252" w:lineRule="auto"/>
        <w:ind w:left="680" w:hanging="340"/>
        <w:rPr>
          <w:rFonts w:asciiTheme="minorHAnsi" w:hAnsiTheme="minorHAnsi" w:cstheme="minorHAnsi"/>
          <w:lang w:val="bs-Latn-BA"/>
        </w:rPr>
      </w:pPr>
      <w:r w:rsidRPr="00AA1302">
        <w:rPr>
          <w:rFonts w:asciiTheme="minorHAnsi" w:hAnsiTheme="minorHAnsi" w:cstheme="minorHAnsi"/>
          <w:lang w:val="bs-Latn-BA"/>
        </w:rPr>
        <w:t xml:space="preserve">da po izvršenoj ugradnji opreme koja je predmet sufinansiranja, ista neće biti predmet prodaje, niti poklona, 3 </w:t>
      </w:r>
      <w:r w:rsidR="00C33BD8" w:rsidRPr="00884F3F">
        <w:rPr>
          <w:rFonts w:asciiTheme="minorHAnsi" w:hAnsiTheme="minorHAnsi" w:cstheme="minorHAnsi"/>
          <w:lang w:val="bs-Latn-BA"/>
        </w:rPr>
        <w:t xml:space="preserve">(tri) </w:t>
      </w:r>
      <w:r w:rsidRPr="00AA1302">
        <w:rPr>
          <w:rFonts w:asciiTheme="minorHAnsi" w:hAnsiTheme="minorHAnsi" w:cstheme="minorHAnsi"/>
          <w:lang w:val="bs-Latn-BA"/>
        </w:rPr>
        <w:t>godine od dana završetka projekta (ukoliko to bude jedna od realizovanih mjera);</w:t>
      </w:r>
    </w:p>
    <w:p w14:paraId="7E12BC36" w14:textId="1E1AECD7" w:rsidR="007E3481" w:rsidRPr="00D91A99" w:rsidRDefault="007E3481" w:rsidP="007E3481">
      <w:pPr>
        <w:pStyle w:val="ListParagraph"/>
        <w:numPr>
          <w:ilvl w:val="1"/>
          <w:numId w:val="9"/>
        </w:numPr>
        <w:spacing w:before="60" w:line="252" w:lineRule="auto"/>
        <w:ind w:left="680" w:hanging="340"/>
        <w:rPr>
          <w:rFonts w:asciiTheme="minorHAnsi" w:hAnsiTheme="minorHAnsi" w:cstheme="minorHAnsi"/>
          <w:lang w:val="bs-Latn-BA"/>
        </w:rPr>
      </w:pPr>
      <w:bookmarkStart w:id="4" w:name="_Hlk146873370"/>
      <w:r w:rsidRPr="00D91A99">
        <w:rPr>
          <w:rFonts w:asciiTheme="minorHAnsi" w:hAnsiTheme="minorHAnsi" w:cstheme="minorHAnsi"/>
        </w:rPr>
        <w:t xml:space="preserve">da će se mjere koje su predmet prijave realizovati </w:t>
      </w:r>
      <w:r w:rsidR="002036AD" w:rsidRPr="00D91A99">
        <w:rPr>
          <w:rFonts w:asciiTheme="minorHAnsi" w:hAnsiTheme="minorHAnsi" w:cstheme="minorHAnsi"/>
          <w:lang w:val="bs-Latn-BA"/>
        </w:rPr>
        <w:t xml:space="preserve"> najdalje do 31.1</w:t>
      </w:r>
      <w:r w:rsidR="004D19E7" w:rsidRPr="00D91A99">
        <w:rPr>
          <w:rFonts w:asciiTheme="minorHAnsi" w:hAnsiTheme="minorHAnsi" w:cstheme="minorHAnsi"/>
          <w:lang w:val="bs-Latn-BA"/>
        </w:rPr>
        <w:t>0</w:t>
      </w:r>
      <w:r w:rsidR="002036AD" w:rsidRPr="00D91A99">
        <w:rPr>
          <w:rFonts w:asciiTheme="minorHAnsi" w:hAnsiTheme="minorHAnsi" w:cstheme="minorHAnsi"/>
          <w:lang w:val="bs-Latn-BA"/>
        </w:rPr>
        <w:t>.2024. godine</w:t>
      </w:r>
      <w:r w:rsidRPr="00D91A99">
        <w:rPr>
          <w:rFonts w:asciiTheme="minorHAnsi" w:hAnsiTheme="minorHAnsi" w:cstheme="minorHAnsi"/>
          <w:lang w:val="bs-Latn-BA"/>
        </w:rPr>
        <w:t>;</w:t>
      </w:r>
    </w:p>
    <w:bookmarkEnd w:id="4"/>
    <w:p w14:paraId="6754C6BD" w14:textId="117EF7D9" w:rsidR="001B2AE9" w:rsidRPr="00AA1302" w:rsidRDefault="00836EDC" w:rsidP="00D80BD4">
      <w:pPr>
        <w:pStyle w:val="ListParagraph"/>
        <w:numPr>
          <w:ilvl w:val="1"/>
          <w:numId w:val="9"/>
        </w:numPr>
        <w:spacing w:before="60" w:line="252" w:lineRule="auto"/>
        <w:ind w:left="680" w:hanging="340"/>
        <w:rPr>
          <w:rFonts w:asciiTheme="minorHAnsi" w:hAnsiTheme="minorHAnsi" w:cstheme="minorHAnsi"/>
          <w:lang w:val="bs-Latn-BA"/>
        </w:rPr>
      </w:pPr>
      <w:r w:rsidRPr="00AA1302">
        <w:rPr>
          <w:rFonts w:asciiTheme="minorHAnsi" w:hAnsiTheme="minorHAnsi" w:cstheme="minorHAnsi"/>
          <w:lang w:val="bs-Latn-BA"/>
        </w:rPr>
        <w:t xml:space="preserve">da će omogućiti licima koje ovlasti Fond pristup objektu godinu dana nakon </w:t>
      </w:r>
      <w:r w:rsidR="00C56086" w:rsidRPr="00AA1302">
        <w:rPr>
          <w:rFonts w:asciiTheme="minorHAnsi" w:hAnsiTheme="minorHAnsi" w:cstheme="minorHAnsi"/>
          <w:lang w:val="bs-Latn-BA"/>
        </w:rPr>
        <w:t>realizacije mjera</w:t>
      </w:r>
      <w:r w:rsidRPr="00AA1302">
        <w:rPr>
          <w:rFonts w:asciiTheme="minorHAnsi" w:hAnsiTheme="minorHAnsi" w:cstheme="minorHAnsi"/>
          <w:lang w:val="bs-Latn-BA"/>
        </w:rPr>
        <w:t>, radi verifikacije namjenskog korištenja istih</w:t>
      </w:r>
      <w:r w:rsidR="00B2051E" w:rsidRPr="00AA1302">
        <w:rPr>
          <w:rFonts w:asciiTheme="minorHAnsi" w:hAnsiTheme="minorHAnsi" w:cstheme="minorHAnsi"/>
          <w:lang w:val="bs-Latn-BA"/>
        </w:rPr>
        <w:t>;</w:t>
      </w:r>
    </w:p>
    <w:p w14:paraId="4ED6D892" w14:textId="30241B46" w:rsidR="00B2051E" w:rsidRDefault="00B2051E" w:rsidP="00D80BD4">
      <w:pPr>
        <w:pStyle w:val="ListParagraph"/>
        <w:numPr>
          <w:ilvl w:val="1"/>
          <w:numId w:val="9"/>
        </w:numPr>
        <w:spacing w:before="60" w:line="252" w:lineRule="auto"/>
        <w:ind w:left="680" w:hanging="340"/>
        <w:rPr>
          <w:rFonts w:asciiTheme="minorHAnsi" w:hAnsiTheme="minorHAnsi" w:cstheme="minorHAnsi"/>
          <w:lang w:val="bs-Latn-BA"/>
        </w:rPr>
      </w:pPr>
      <w:r w:rsidRPr="00AA1302">
        <w:rPr>
          <w:rFonts w:asciiTheme="minorHAnsi" w:hAnsiTheme="minorHAnsi" w:cstheme="minorHAnsi"/>
          <w:lang w:val="bs-Latn-BA"/>
        </w:rPr>
        <w:t>da je saglasan za korištenje ličnih podataka</w:t>
      </w:r>
      <w:r w:rsidR="001C571B" w:rsidRPr="00AA1302">
        <w:rPr>
          <w:rFonts w:asciiTheme="minorHAnsi" w:hAnsiTheme="minorHAnsi" w:cstheme="minorHAnsi"/>
          <w:lang w:val="bs-Latn-BA"/>
        </w:rPr>
        <w:t xml:space="preserve"> od strane Fonda</w:t>
      </w:r>
      <w:r w:rsidRPr="00AA1302">
        <w:rPr>
          <w:rFonts w:asciiTheme="minorHAnsi" w:hAnsiTheme="minorHAnsi" w:cstheme="minorHAnsi"/>
          <w:lang w:val="bs-Latn-BA"/>
        </w:rPr>
        <w:t xml:space="preserve"> samo za potrebe Javnog poziva</w:t>
      </w:r>
      <w:r w:rsidR="008D20CB">
        <w:rPr>
          <w:rFonts w:asciiTheme="minorHAnsi" w:hAnsiTheme="minorHAnsi" w:cstheme="minorHAnsi"/>
          <w:lang w:val="bs-Latn-BA"/>
        </w:rPr>
        <w:t>;</w:t>
      </w:r>
    </w:p>
    <w:p w14:paraId="5DDD025B" w14:textId="77777777" w:rsidR="002036AD" w:rsidRDefault="00E10B53" w:rsidP="00D80BD4">
      <w:pPr>
        <w:pStyle w:val="ListParagraph"/>
        <w:numPr>
          <w:ilvl w:val="1"/>
          <w:numId w:val="9"/>
        </w:numPr>
        <w:spacing w:before="60" w:line="252" w:lineRule="auto"/>
        <w:ind w:left="680" w:hanging="340"/>
        <w:rPr>
          <w:rFonts w:asciiTheme="minorHAnsi" w:hAnsiTheme="minorHAnsi" w:cstheme="minorHAnsi"/>
          <w:lang w:val="bs-Latn-BA"/>
        </w:rPr>
      </w:pPr>
      <w:r w:rsidRPr="00DC01DB">
        <w:rPr>
          <w:rFonts w:asciiTheme="minorHAnsi" w:hAnsiTheme="minorHAnsi" w:cstheme="minorHAnsi"/>
          <w:lang w:val="bs-Latn-BA"/>
        </w:rPr>
        <w:t>da nije ostvario finansijsku pomoć</w:t>
      </w:r>
      <w:r w:rsidR="007C58D1" w:rsidRPr="00DC01DB">
        <w:rPr>
          <w:rFonts w:asciiTheme="minorHAnsi" w:hAnsiTheme="minorHAnsi" w:cstheme="minorHAnsi"/>
          <w:lang w:val="bs-Latn-BA"/>
        </w:rPr>
        <w:t>,</w:t>
      </w:r>
      <w:r w:rsidRPr="00DC01DB">
        <w:rPr>
          <w:rFonts w:asciiTheme="minorHAnsi" w:hAnsiTheme="minorHAnsi" w:cstheme="minorHAnsi"/>
          <w:lang w:val="bs-Latn-BA"/>
        </w:rPr>
        <w:t xml:space="preserve"> </w:t>
      </w:r>
      <w:r w:rsidR="007C58D1" w:rsidRPr="00DC01DB">
        <w:rPr>
          <w:rFonts w:asciiTheme="minorHAnsi" w:hAnsiTheme="minorHAnsi" w:cstheme="minorHAnsi"/>
          <w:lang w:val="bs-Latn-BA"/>
        </w:rPr>
        <w:t>odnosno podršku energetski siromašnim potrošačima/ugroženim domaćinstvima da prevaziđu povećanje cijena za grijanje</w:t>
      </w:r>
      <w:r w:rsidRPr="00DC01DB">
        <w:rPr>
          <w:rFonts w:asciiTheme="minorHAnsi" w:hAnsiTheme="minorHAnsi" w:cstheme="minorHAnsi"/>
          <w:lang w:val="bs-Latn-BA"/>
        </w:rPr>
        <w:t>, iz budžetske podrške EU, putem Federalnog ministarstva rada i socijalne politike</w:t>
      </w:r>
      <w:r w:rsidR="002036AD">
        <w:rPr>
          <w:rFonts w:asciiTheme="minorHAnsi" w:hAnsiTheme="minorHAnsi" w:cstheme="minorHAnsi"/>
          <w:lang w:val="bs-Latn-BA"/>
        </w:rPr>
        <w:t>;</w:t>
      </w:r>
    </w:p>
    <w:p w14:paraId="74371243" w14:textId="1A25A9A6" w:rsidR="008D20CB" w:rsidRDefault="00F82967" w:rsidP="00D80BD4">
      <w:pPr>
        <w:pStyle w:val="ListParagraph"/>
        <w:numPr>
          <w:ilvl w:val="1"/>
          <w:numId w:val="9"/>
        </w:numPr>
        <w:spacing w:before="60" w:line="252" w:lineRule="auto"/>
        <w:ind w:left="680" w:hanging="340"/>
        <w:rPr>
          <w:rFonts w:asciiTheme="minorHAnsi" w:hAnsiTheme="minorHAnsi" w:cstheme="minorHAnsi"/>
          <w:lang w:val="bs-Latn-BA"/>
        </w:rPr>
      </w:pPr>
      <w:r>
        <w:rPr>
          <w:rFonts w:asciiTheme="minorHAnsi" w:hAnsiTheme="minorHAnsi" w:cstheme="minorHAnsi"/>
          <w:lang w:val="bs-Latn-BA"/>
        </w:rPr>
        <w:t>da nije prethodno ostvario pravo</w:t>
      </w:r>
      <w:r w:rsidRPr="00AA1302">
        <w:rPr>
          <w:rFonts w:asciiTheme="minorHAnsi" w:hAnsiTheme="minorHAnsi" w:cstheme="minorHAnsi"/>
          <w:lang w:val="bs-Latn-BA"/>
        </w:rPr>
        <w:t xml:space="preserve"> sufinansiranja iz budžetske podrške EU</w:t>
      </w:r>
      <w:r w:rsidR="007E62A0">
        <w:rPr>
          <w:rFonts w:asciiTheme="minorHAnsi" w:hAnsiTheme="minorHAnsi" w:cstheme="minorHAnsi"/>
          <w:lang w:val="bs-Latn-BA"/>
        </w:rPr>
        <w:t xml:space="preserve"> po pozivu JP BPEU SS 2023-1</w:t>
      </w:r>
      <w:r w:rsidR="0032409C">
        <w:rPr>
          <w:rFonts w:asciiTheme="minorHAnsi" w:hAnsiTheme="minorHAnsi" w:cstheme="minorHAnsi"/>
          <w:lang w:val="bs-Latn-BA"/>
        </w:rPr>
        <w:t>.</w:t>
      </w:r>
    </w:p>
    <w:p w14:paraId="27453DA9" w14:textId="09781E39" w:rsidR="00AB158B" w:rsidRPr="00AB158B" w:rsidRDefault="00AB158B" w:rsidP="00D91814">
      <w:pPr>
        <w:spacing w:before="60" w:line="252" w:lineRule="auto"/>
        <w:ind w:left="284"/>
        <w:rPr>
          <w:rFonts w:asciiTheme="minorHAnsi" w:hAnsiTheme="minorHAnsi" w:cstheme="minorHAnsi"/>
          <w:lang w:val="bs-Latn-BA"/>
        </w:rPr>
      </w:pPr>
      <w:r>
        <w:rPr>
          <w:rFonts w:asciiTheme="minorHAnsi" w:hAnsiTheme="minorHAnsi" w:cstheme="minorHAnsi"/>
          <w:lang w:val="bs-Latn-BA"/>
        </w:rPr>
        <w:t xml:space="preserve">Prijava koja sadrži Izjavu I </w:t>
      </w:r>
      <w:r w:rsidR="00D91814">
        <w:rPr>
          <w:rFonts w:asciiTheme="minorHAnsi" w:hAnsiTheme="minorHAnsi" w:cstheme="minorHAnsi"/>
          <w:lang w:val="bs-Latn-BA"/>
        </w:rPr>
        <w:t xml:space="preserve">u kojoj nije upisan adekvatan iznos vlastitog učešća ili Izjavu </w:t>
      </w:r>
      <w:r>
        <w:rPr>
          <w:rFonts w:asciiTheme="minorHAnsi" w:hAnsiTheme="minorHAnsi" w:cstheme="minorHAnsi"/>
          <w:lang w:val="bs-Latn-BA"/>
        </w:rPr>
        <w:t>koja nije ovjerena kod nadležnog organa, smatrat će se nekompletnom i bit će odbijena.</w:t>
      </w:r>
    </w:p>
    <w:p w14:paraId="67B7E0C0" w14:textId="2D325171" w:rsidR="004420C9" w:rsidRDefault="004420C9" w:rsidP="00C33BD8">
      <w:pPr>
        <w:widowControl/>
        <w:numPr>
          <w:ilvl w:val="0"/>
          <w:numId w:val="9"/>
        </w:numPr>
        <w:tabs>
          <w:tab w:val="left" w:pos="528"/>
        </w:tabs>
        <w:autoSpaceDE/>
        <w:autoSpaceDN/>
        <w:spacing w:before="120" w:line="252" w:lineRule="auto"/>
        <w:ind w:left="340" w:hanging="340"/>
        <w:jc w:val="both"/>
        <w:rPr>
          <w:rFonts w:asciiTheme="minorHAnsi" w:hAnsiTheme="minorHAnsi" w:cstheme="minorHAnsi"/>
          <w:lang w:val="bs-Latn-BA"/>
        </w:rPr>
      </w:pPr>
      <w:r w:rsidRPr="00040339">
        <w:rPr>
          <w:rFonts w:asciiTheme="minorHAnsi" w:hAnsiTheme="minorHAnsi" w:cstheme="minorHAnsi"/>
          <w:lang w:val="bs-Latn-BA"/>
        </w:rPr>
        <w:t xml:space="preserve">U slučaju suvlasništva nad objektom, ovjerene </w:t>
      </w:r>
      <w:r w:rsidR="00C33BD8">
        <w:rPr>
          <w:rFonts w:asciiTheme="minorHAnsi" w:hAnsiTheme="minorHAnsi" w:cstheme="minorHAnsi"/>
          <w:lang w:val="bs-Latn-BA"/>
        </w:rPr>
        <w:t>i</w:t>
      </w:r>
      <w:r w:rsidRPr="00040339">
        <w:rPr>
          <w:rFonts w:asciiTheme="minorHAnsi" w:hAnsiTheme="minorHAnsi" w:cstheme="minorHAnsi"/>
          <w:lang w:val="bs-Latn-BA"/>
        </w:rPr>
        <w:t>zjave svih suvlasnika, kojima se daje saglasnost za implementaciju mjera poboljšanja energijske efikasnosti na objektu koji je predmet prijave na Javni poziv</w:t>
      </w:r>
      <w:r w:rsidR="000032F9">
        <w:rPr>
          <w:rFonts w:asciiTheme="minorHAnsi" w:hAnsiTheme="minorHAnsi" w:cstheme="minorHAnsi"/>
          <w:lang w:val="bs-Latn-BA"/>
        </w:rPr>
        <w:t xml:space="preserve">, čiji je obrazac dostupan u </w:t>
      </w:r>
      <w:r w:rsidR="000032F9" w:rsidRPr="000032F9">
        <w:rPr>
          <w:rFonts w:asciiTheme="minorHAnsi" w:hAnsiTheme="minorHAnsi" w:cstheme="minorHAnsi"/>
          <w:b/>
          <w:bCs/>
          <w:lang w:val="bs-Latn-BA"/>
        </w:rPr>
        <w:t xml:space="preserve">Prilogu </w:t>
      </w:r>
      <w:r w:rsidR="00080E87">
        <w:rPr>
          <w:rFonts w:asciiTheme="minorHAnsi" w:hAnsiTheme="minorHAnsi" w:cstheme="minorHAnsi"/>
          <w:b/>
          <w:bCs/>
          <w:lang w:val="bs-Latn-BA"/>
        </w:rPr>
        <w:t>3</w:t>
      </w:r>
      <w:r w:rsidR="000032F9">
        <w:rPr>
          <w:rFonts w:asciiTheme="minorHAnsi" w:hAnsiTheme="minorHAnsi" w:cstheme="minorHAnsi"/>
          <w:lang w:val="bs-Latn-BA"/>
        </w:rPr>
        <w:t xml:space="preserve"> Poziva</w:t>
      </w:r>
      <w:r w:rsidRPr="00040339">
        <w:rPr>
          <w:rFonts w:asciiTheme="minorHAnsi" w:hAnsiTheme="minorHAnsi" w:cstheme="minorHAnsi"/>
          <w:lang w:val="bs-Latn-BA"/>
        </w:rPr>
        <w:t xml:space="preserve"> – </w:t>
      </w:r>
      <w:r w:rsidRPr="000032F9">
        <w:rPr>
          <w:rFonts w:asciiTheme="minorHAnsi" w:hAnsiTheme="minorHAnsi" w:cstheme="minorHAnsi"/>
          <w:b/>
          <w:bCs/>
          <w:lang w:val="bs-Latn-BA"/>
        </w:rPr>
        <w:t>Izjava II</w:t>
      </w:r>
      <w:r w:rsidRPr="00040339">
        <w:rPr>
          <w:rFonts w:asciiTheme="minorHAnsi" w:hAnsiTheme="minorHAnsi" w:cstheme="minorHAnsi"/>
          <w:lang w:val="bs-Latn-BA"/>
        </w:rPr>
        <w:t xml:space="preserve"> (ovjera se vrši </w:t>
      </w:r>
      <w:r w:rsidR="008554BF">
        <w:rPr>
          <w:rFonts w:asciiTheme="minorHAnsi" w:hAnsiTheme="minorHAnsi" w:cstheme="minorHAnsi"/>
          <w:lang w:val="bs-Latn-BA"/>
        </w:rPr>
        <w:t>kod nadležnog organa</w:t>
      </w:r>
      <w:r w:rsidRPr="00040339">
        <w:rPr>
          <w:rFonts w:asciiTheme="minorHAnsi" w:hAnsiTheme="minorHAnsi" w:cstheme="minorHAnsi"/>
          <w:lang w:val="bs-Latn-BA"/>
        </w:rPr>
        <w:t>)</w:t>
      </w:r>
      <w:r w:rsidR="00077785" w:rsidRPr="00040339">
        <w:rPr>
          <w:rFonts w:asciiTheme="minorHAnsi" w:hAnsiTheme="minorHAnsi" w:cstheme="minorHAnsi"/>
          <w:lang w:val="bs-Latn-BA"/>
        </w:rPr>
        <w:t xml:space="preserve"> – </w:t>
      </w:r>
      <w:r w:rsidR="00F856DD">
        <w:rPr>
          <w:rFonts w:asciiTheme="minorHAnsi" w:hAnsiTheme="minorHAnsi" w:cstheme="minorHAnsi"/>
          <w:lang w:val="bs-Latn-BA"/>
        </w:rPr>
        <w:t>dostavlja se</w:t>
      </w:r>
      <w:r w:rsidR="00077785" w:rsidRPr="00040339">
        <w:rPr>
          <w:rFonts w:asciiTheme="minorHAnsi" w:hAnsiTheme="minorHAnsi" w:cstheme="minorHAnsi"/>
          <w:lang w:val="bs-Latn-BA"/>
        </w:rPr>
        <w:t xml:space="preserve"> samo </w:t>
      </w:r>
      <w:r w:rsidR="00040339">
        <w:rPr>
          <w:rFonts w:asciiTheme="minorHAnsi" w:hAnsiTheme="minorHAnsi" w:cstheme="minorHAnsi"/>
          <w:lang w:val="bs-Latn-BA"/>
        </w:rPr>
        <w:t>kada se kao objekti prijavljuju</w:t>
      </w:r>
      <w:r w:rsidR="00077785" w:rsidRPr="00040339">
        <w:rPr>
          <w:rFonts w:asciiTheme="minorHAnsi" w:hAnsiTheme="minorHAnsi" w:cstheme="minorHAnsi"/>
          <w:lang w:val="bs-Latn-BA"/>
        </w:rPr>
        <w:t xml:space="preserve"> </w:t>
      </w:r>
      <w:r w:rsidR="00040339">
        <w:rPr>
          <w:rFonts w:asciiTheme="minorHAnsi" w:hAnsiTheme="minorHAnsi" w:cstheme="minorHAnsi"/>
          <w:lang w:val="bs-Latn-BA"/>
        </w:rPr>
        <w:t>„</w:t>
      </w:r>
      <w:r w:rsidR="00077785" w:rsidRPr="00040339">
        <w:rPr>
          <w:rFonts w:asciiTheme="minorHAnsi" w:hAnsiTheme="minorHAnsi" w:cstheme="minorHAnsi"/>
          <w:lang w:val="bs-Latn-BA"/>
        </w:rPr>
        <w:t>individualne/porodične kuće</w:t>
      </w:r>
      <w:r w:rsidR="00040339">
        <w:rPr>
          <w:rFonts w:asciiTheme="minorHAnsi" w:hAnsiTheme="minorHAnsi" w:cstheme="minorHAnsi"/>
          <w:lang w:val="bs-Latn-BA"/>
        </w:rPr>
        <w:t>“</w:t>
      </w:r>
      <w:r w:rsidR="00040339" w:rsidRPr="00040339">
        <w:rPr>
          <w:rFonts w:asciiTheme="minorHAnsi" w:hAnsiTheme="minorHAnsi" w:cstheme="minorHAnsi"/>
          <w:lang w:val="bs-Latn-BA"/>
        </w:rPr>
        <w:t>;</w:t>
      </w:r>
    </w:p>
    <w:p w14:paraId="1FD4AB33" w14:textId="3498F1DF" w:rsidR="002557B9" w:rsidRPr="00040339" w:rsidRDefault="002557B9" w:rsidP="00D91814">
      <w:pPr>
        <w:widowControl/>
        <w:tabs>
          <w:tab w:val="left" w:pos="528"/>
        </w:tabs>
        <w:autoSpaceDE/>
        <w:autoSpaceDN/>
        <w:spacing w:before="120" w:line="252" w:lineRule="auto"/>
        <w:ind w:left="340"/>
        <w:jc w:val="both"/>
        <w:rPr>
          <w:rFonts w:asciiTheme="minorHAnsi" w:hAnsiTheme="minorHAnsi" w:cstheme="minorHAnsi"/>
          <w:lang w:val="bs-Latn-BA"/>
        </w:rPr>
      </w:pPr>
      <w:r>
        <w:rPr>
          <w:rFonts w:asciiTheme="minorHAnsi" w:hAnsiTheme="minorHAnsi" w:cstheme="minorHAnsi"/>
          <w:lang w:val="bs-Latn-BA"/>
        </w:rPr>
        <w:t xml:space="preserve">Suvlasništvo se utvrđuje isključivo putem ZK dokumenta, te ukoliko se za svakog suvlasnika nekretnine navedenog u ZK izvatku/posjedovnom listu ne dostavi </w:t>
      </w:r>
      <w:r w:rsidR="00E059A3">
        <w:rPr>
          <w:rFonts w:asciiTheme="minorHAnsi" w:hAnsiTheme="minorHAnsi" w:cstheme="minorHAnsi"/>
          <w:lang w:val="bs-Latn-BA"/>
        </w:rPr>
        <w:t xml:space="preserve">ovjerena </w:t>
      </w:r>
      <w:r>
        <w:rPr>
          <w:rFonts w:asciiTheme="minorHAnsi" w:hAnsiTheme="minorHAnsi" w:cstheme="minorHAnsi"/>
          <w:lang w:val="bs-Latn-BA"/>
        </w:rPr>
        <w:t>Izjava suvlasnika, prijava će se smatrati nekompletnom i bit će odbijena.</w:t>
      </w:r>
    </w:p>
    <w:p w14:paraId="01A1C9DF" w14:textId="7F7380EB" w:rsidR="00AB158B" w:rsidRDefault="00C56086" w:rsidP="00AB158B">
      <w:pPr>
        <w:widowControl/>
        <w:numPr>
          <w:ilvl w:val="0"/>
          <w:numId w:val="9"/>
        </w:numPr>
        <w:tabs>
          <w:tab w:val="left" w:pos="528"/>
        </w:tabs>
        <w:autoSpaceDE/>
        <w:autoSpaceDN/>
        <w:spacing w:before="120" w:line="252" w:lineRule="auto"/>
        <w:ind w:left="340" w:hanging="340"/>
        <w:jc w:val="both"/>
        <w:rPr>
          <w:rFonts w:asciiTheme="minorHAnsi" w:eastAsia="Times New Roman" w:hAnsiTheme="minorHAnsi" w:cstheme="minorHAnsi"/>
          <w:lang w:val="bs-Latn-BA"/>
        </w:rPr>
      </w:pPr>
      <w:r w:rsidRPr="00AA1302">
        <w:rPr>
          <w:rFonts w:asciiTheme="minorHAnsi" w:eastAsia="Times New Roman" w:hAnsiTheme="minorHAnsi" w:cstheme="minorHAnsi"/>
          <w:lang w:val="bs-Latn-BA"/>
        </w:rPr>
        <w:t>Z</w:t>
      </w:r>
      <w:r w:rsidR="00E05148" w:rsidRPr="00AA1302">
        <w:rPr>
          <w:rFonts w:asciiTheme="minorHAnsi" w:eastAsia="Times New Roman" w:hAnsiTheme="minorHAnsi" w:cstheme="minorHAnsi"/>
          <w:lang w:val="bs-Latn-BA"/>
        </w:rPr>
        <w:t>emljišnoknjižn</w:t>
      </w:r>
      <w:r w:rsidRPr="00AA1302">
        <w:rPr>
          <w:rFonts w:asciiTheme="minorHAnsi" w:eastAsia="Times New Roman" w:hAnsiTheme="minorHAnsi" w:cstheme="minorHAnsi"/>
          <w:lang w:val="bs-Latn-BA"/>
        </w:rPr>
        <w:t>i</w:t>
      </w:r>
      <w:r w:rsidR="00E05148" w:rsidRPr="00AA1302">
        <w:rPr>
          <w:rFonts w:asciiTheme="minorHAnsi" w:eastAsia="Times New Roman" w:hAnsiTheme="minorHAnsi" w:cstheme="minorHAnsi"/>
          <w:lang w:val="bs-Latn-BA"/>
        </w:rPr>
        <w:t xml:space="preserve"> izvad</w:t>
      </w:r>
      <w:r w:rsidRPr="00AA1302">
        <w:rPr>
          <w:rFonts w:asciiTheme="minorHAnsi" w:eastAsia="Times New Roman" w:hAnsiTheme="minorHAnsi" w:cstheme="minorHAnsi"/>
          <w:lang w:val="bs-Latn-BA"/>
        </w:rPr>
        <w:t>a</w:t>
      </w:r>
      <w:r w:rsidR="00E05148" w:rsidRPr="00AA1302">
        <w:rPr>
          <w:rFonts w:asciiTheme="minorHAnsi" w:eastAsia="Times New Roman" w:hAnsiTheme="minorHAnsi" w:cstheme="minorHAnsi"/>
          <w:lang w:val="bs-Latn-BA"/>
        </w:rPr>
        <w:t>k</w:t>
      </w:r>
      <w:r w:rsidR="00E916C1">
        <w:rPr>
          <w:rFonts w:asciiTheme="minorHAnsi" w:eastAsia="Times New Roman" w:hAnsiTheme="minorHAnsi" w:cstheme="minorHAnsi"/>
          <w:lang w:val="bs-Latn-BA"/>
        </w:rPr>
        <w:t xml:space="preserve"> za </w:t>
      </w:r>
      <w:r w:rsidR="00E916C1" w:rsidRPr="00E916C1">
        <w:rPr>
          <w:rFonts w:asciiTheme="minorHAnsi" w:eastAsia="Times New Roman" w:hAnsiTheme="minorHAnsi" w:cstheme="minorHAnsi"/>
          <w:u w:val="single"/>
          <w:lang w:val="bs-Latn-BA"/>
        </w:rPr>
        <w:t>objekat</w:t>
      </w:r>
      <w:r w:rsidR="00E916C1">
        <w:rPr>
          <w:rFonts w:asciiTheme="minorHAnsi" w:eastAsia="Times New Roman" w:hAnsiTheme="minorHAnsi" w:cstheme="minorHAnsi"/>
          <w:lang w:val="bs-Latn-BA"/>
        </w:rPr>
        <w:t xml:space="preserve"> koji je predmet prijave</w:t>
      </w:r>
      <w:r w:rsidR="00E05148" w:rsidRPr="00AA1302">
        <w:rPr>
          <w:rFonts w:asciiTheme="minorHAnsi" w:eastAsia="Times New Roman" w:hAnsiTheme="minorHAnsi" w:cstheme="minorHAnsi"/>
          <w:lang w:val="bs-Latn-BA"/>
        </w:rPr>
        <w:t xml:space="preserve">, izdat od strane nadležnog suda </w:t>
      </w:r>
      <w:r w:rsidR="00B2051E" w:rsidRPr="00AA1302">
        <w:rPr>
          <w:rFonts w:asciiTheme="minorHAnsi" w:eastAsia="Times New Roman" w:hAnsiTheme="minorHAnsi" w:cstheme="minorHAnsi"/>
          <w:lang w:val="bs-Latn-BA"/>
        </w:rPr>
        <w:t xml:space="preserve">ili </w:t>
      </w:r>
      <w:r w:rsidR="00756287" w:rsidRPr="00AA1302">
        <w:rPr>
          <w:rFonts w:asciiTheme="minorHAnsi" w:eastAsia="Times New Roman" w:hAnsiTheme="minorHAnsi" w:cstheme="minorHAnsi"/>
          <w:lang w:val="bs-Latn-BA"/>
        </w:rPr>
        <w:t>u slučaju da isti nije moguće ishodovati,</w:t>
      </w:r>
      <w:r w:rsidR="00927899">
        <w:rPr>
          <w:rFonts w:asciiTheme="minorHAnsi" w:eastAsia="Times New Roman" w:hAnsiTheme="minorHAnsi" w:cstheme="minorHAnsi"/>
          <w:lang w:val="bs-Latn-BA"/>
        </w:rPr>
        <w:t xml:space="preserve"> dostaviti</w:t>
      </w:r>
      <w:r w:rsidR="00756287" w:rsidRPr="00AA1302">
        <w:rPr>
          <w:rFonts w:asciiTheme="minorHAnsi" w:eastAsia="Times New Roman" w:hAnsiTheme="minorHAnsi" w:cstheme="minorHAnsi"/>
          <w:lang w:val="bs-Latn-BA"/>
        </w:rPr>
        <w:t xml:space="preserve"> </w:t>
      </w:r>
      <w:r w:rsidR="00D91814">
        <w:rPr>
          <w:rFonts w:asciiTheme="minorHAnsi" w:eastAsia="Times New Roman" w:hAnsiTheme="minorHAnsi" w:cstheme="minorHAnsi"/>
          <w:lang w:val="bs-Latn-BA"/>
        </w:rPr>
        <w:t>P</w:t>
      </w:r>
      <w:r w:rsidR="00B2051E" w:rsidRPr="00AA1302">
        <w:rPr>
          <w:rFonts w:asciiTheme="minorHAnsi" w:eastAsia="Times New Roman" w:hAnsiTheme="minorHAnsi" w:cstheme="minorHAnsi"/>
          <w:lang w:val="bs-Latn-BA"/>
        </w:rPr>
        <w:t xml:space="preserve">osjedovni list izdat od strane nadležnog </w:t>
      </w:r>
      <w:r w:rsidR="00B2051E" w:rsidRPr="00D91A99">
        <w:rPr>
          <w:rFonts w:asciiTheme="minorHAnsi" w:eastAsia="Times New Roman" w:hAnsiTheme="minorHAnsi" w:cstheme="minorHAnsi"/>
          <w:lang w:val="bs-Latn-BA"/>
        </w:rPr>
        <w:t xml:space="preserve">općinskog organa uprave (katastar), </w:t>
      </w:r>
      <w:r w:rsidR="00E05148" w:rsidRPr="00D91A99">
        <w:rPr>
          <w:rFonts w:asciiTheme="minorHAnsi" w:eastAsia="Times New Roman" w:hAnsiTheme="minorHAnsi" w:cstheme="minorHAnsi"/>
          <w:lang w:val="bs-Latn-BA"/>
        </w:rPr>
        <w:t xml:space="preserve">ne stariji </w:t>
      </w:r>
      <w:r w:rsidR="0062433B" w:rsidRPr="00D91A99">
        <w:rPr>
          <w:rFonts w:asciiTheme="minorHAnsi" w:eastAsia="Times New Roman" w:hAnsiTheme="minorHAnsi" w:cstheme="minorHAnsi"/>
          <w:lang w:val="bs-Latn-BA"/>
        </w:rPr>
        <w:t>od 30 dana</w:t>
      </w:r>
      <w:r w:rsidR="00E05148" w:rsidRPr="00D91A99">
        <w:rPr>
          <w:rFonts w:asciiTheme="minorHAnsi" w:eastAsia="Times New Roman" w:hAnsiTheme="minorHAnsi" w:cstheme="minorHAnsi"/>
          <w:lang w:val="bs-Latn-BA"/>
        </w:rPr>
        <w:t xml:space="preserve"> računajući od dana </w:t>
      </w:r>
      <w:r w:rsidR="0062433B" w:rsidRPr="00D91A99">
        <w:rPr>
          <w:rFonts w:asciiTheme="minorHAnsi" w:eastAsia="Times New Roman" w:hAnsiTheme="minorHAnsi" w:cstheme="minorHAnsi"/>
          <w:lang w:val="bs-Latn-BA"/>
        </w:rPr>
        <w:t xml:space="preserve">prijave na </w:t>
      </w:r>
      <w:r w:rsidR="00B2051E" w:rsidRPr="00D91A99">
        <w:rPr>
          <w:rFonts w:asciiTheme="minorHAnsi" w:eastAsia="Times New Roman" w:hAnsiTheme="minorHAnsi" w:cstheme="minorHAnsi"/>
          <w:lang w:val="bs-Latn-BA"/>
        </w:rPr>
        <w:t>J</w:t>
      </w:r>
      <w:r w:rsidR="00E05148" w:rsidRPr="00D91A99">
        <w:rPr>
          <w:rFonts w:asciiTheme="minorHAnsi" w:eastAsia="Times New Roman" w:hAnsiTheme="minorHAnsi" w:cstheme="minorHAnsi"/>
          <w:lang w:val="bs-Latn-BA"/>
        </w:rPr>
        <w:t>avn</w:t>
      </w:r>
      <w:r w:rsidR="0062433B" w:rsidRPr="00D91A99">
        <w:rPr>
          <w:rFonts w:asciiTheme="minorHAnsi" w:eastAsia="Times New Roman" w:hAnsiTheme="minorHAnsi" w:cstheme="minorHAnsi"/>
          <w:lang w:val="bs-Latn-BA"/>
        </w:rPr>
        <w:t>i</w:t>
      </w:r>
      <w:r w:rsidR="00E05148" w:rsidRPr="00AA1302">
        <w:rPr>
          <w:rFonts w:asciiTheme="minorHAnsi" w:eastAsia="Times New Roman" w:hAnsiTheme="minorHAnsi" w:cstheme="minorHAnsi"/>
          <w:lang w:val="bs-Latn-BA"/>
        </w:rPr>
        <w:t xml:space="preserve"> poziv</w:t>
      </w:r>
      <w:r w:rsidR="00B2051E" w:rsidRPr="00AA1302">
        <w:rPr>
          <w:rFonts w:asciiTheme="minorHAnsi" w:eastAsia="Times New Roman" w:hAnsiTheme="minorHAnsi" w:cstheme="minorHAnsi"/>
          <w:lang w:val="bs-Latn-BA"/>
        </w:rPr>
        <w:t xml:space="preserve"> </w:t>
      </w:r>
      <w:r w:rsidRPr="00AA1302">
        <w:rPr>
          <w:rFonts w:asciiTheme="minorHAnsi" w:eastAsia="Times New Roman" w:hAnsiTheme="minorHAnsi" w:cstheme="minorHAnsi"/>
          <w:lang w:val="bs-Latn-BA"/>
        </w:rPr>
        <w:t>– original</w:t>
      </w:r>
      <w:r w:rsidR="00E05148" w:rsidRPr="00AA1302">
        <w:rPr>
          <w:rFonts w:asciiTheme="minorHAnsi" w:eastAsia="Times New Roman" w:hAnsiTheme="minorHAnsi" w:cstheme="minorHAnsi"/>
          <w:lang w:val="bs-Latn-BA"/>
        </w:rPr>
        <w:t>;</w:t>
      </w:r>
    </w:p>
    <w:p w14:paraId="25CF760F" w14:textId="4F839FDA" w:rsidR="00D91814" w:rsidRDefault="00E916C1" w:rsidP="00D91814">
      <w:pPr>
        <w:widowControl/>
        <w:tabs>
          <w:tab w:val="left" w:pos="528"/>
        </w:tabs>
        <w:autoSpaceDE/>
        <w:autoSpaceDN/>
        <w:spacing w:before="120" w:line="252" w:lineRule="auto"/>
        <w:ind w:left="340"/>
        <w:jc w:val="both"/>
        <w:rPr>
          <w:rFonts w:asciiTheme="minorHAnsi" w:hAnsiTheme="minorHAnsi" w:cstheme="minorHAnsi"/>
          <w:lang w:val="bs-Latn-BA"/>
        </w:rPr>
      </w:pPr>
      <w:r w:rsidRPr="00CB674A">
        <w:rPr>
          <w:rFonts w:asciiTheme="minorHAnsi" w:hAnsiTheme="minorHAnsi" w:cstheme="minorHAnsi"/>
          <w:u w:val="single"/>
          <w:lang w:val="bs-Latn-BA"/>
        </w:rPr>
        <w:t>Napomena</w:t>
      </w:r>
      <w:r w:rsidR="003B2104" w:rsidRPr="00CB674A">
        <w:rPr>
          <w:rFonts w:asciiTheme="minorHAnsi" w:hAnsiTheme="minorHAnsi" w:cstheme="minorHAnsi"/>
          <w:u w:val="single"/>
          <w:lang w:val="bs-Latn-BA"/>
        </w:rPr>
        <w:t xml:space="preserve"> za individualne/porodične kuće</w:t>
      </w:r>
      <w:r w:rsidR="00040339">
        <w:rPr>
          <w:rFonts w:asciiTheme="minorHAnsi" w:hAnsiTheme="minorHAnsi" w:cstheme="minorHAnsi"/>
          <w:u w:val="single"/>
          <w:lang w:val="bs-Latn-BA"/>
        </w:rPr>
        <w:t xml:space="preserve"> i stambene jedinice u porodičnim kućama</w:t>
      </w:r>
      <w:r>
        <w:rPr>
          <w:rFonts w:asciiTheme="minorHAnsi" w:hAnsiTheme="minorHAnsi" w:cstheme="minorHAnsi"/>
          <w:lang w:val="bs-Latn-BA"/>
        </w:rPr>
        <w:t xml:space="preserve">: Ukoliko u ZK izvatku nije uknjižen </w:t>
      </w:r>
      <w:r w:rsidRPr="00E916C1">
        <w:rPr>
          <w:rFonts w:asciiTheme="minorHAnsi" w:hAnsiTheme="minorHAnsi" w:cstheme="minorHAnsi"/>
          <w:u w:val="single"/>
          <w:lang w:val="bs-Latn-BA"/>
        </w:rPr>
        <w:t>objekat</w:t>
      </w:r>
      <w:r>
        <w:rPr>
          <w:rFonts w:asciiTheme="minorHAnsi" w:hAnsiTheme="minorHAnsi" w:cstheme="minorHAnsi"/>
          <w:lang w:val="bs-Latn-BA"/>
        </w:rPr>
        <w:t xml:space="preserve"> koji je predmet prijave, već samo zemljište na kojem se isti nalazi, </w:t>
      </w:r>
      <w:r w:rsidR="003B2104" w:rsidRPr="00040339">
        <w:rPr>
          <w:rFonts w:asciiTheme="minorHAnsi" w:hAnsiTheme="minorHAnsi" w:cstheme="minorHAnsi"/>
          <w:lang w:val="bs-Latn-BA"/>
        </w:rPr>
        <w:t xml:space="preserve">pored ZK izvatka </w:t>
      </w:r>
      <w:r w:rsidRPr="00040339">
        <w:rPr>
          <w:rFonts w:asciiTheme="minorHAnsi" w:hAnsiTheme="minorHAnsi" w:cstheme="minorHAnsi"/>
          <w:lang w:val="bs-Latn-BA"/>
        </w:rPr>
        <w:t xml:space="preserve">potrebno je dostaviti </w:t>
      </w:r>
      <w:r w:rsidR="003B2104" w:rsidRPr="00040339">
        <w:rPr>
          <w:rFonts w:asciiTheme="minorHAnsi" w:hAnsiTheme="minorHAnsi" w:cstheme="minorHAnsi"/>
          <w:lang w:val="bs-Latn-BA"/>
        </w:rPr>
        <w:t>i</w:t>
      </w:r>
      <w:r w:rsidR="003B2104">
        <w:rPr>
          <w:rFonts w:asciiTheme="minorHAnsi" w:hAnsiTheme="minorHAnsi" w:cstheme="minorHAnsi"/>
          <w:lang w:val="bs-Latn-BA"/>
        </w:rPr>
        <w:t xml:space="preserve"> </w:t>
      </w:r>
      <w:r>
        <w:rPr>
          <w:rFonts w:asciiTheme="minorHAnsi" w:hAnsiTheme="minorHAnsi" w:cstheme="minorHAnsi"/>
          <w:lang w:val="bs-Latn-BA"/>
        </w:rPr>
        <w:t>r</w:t>
      </w:r>
      <w:r w:rsidRPr="00AA1302">
        <w:rPr>
          <w:rFonts w:asciiTheme="minorHAnsi" w:hAnsiTheme="minorHAnsi" w:cstheme="minorHAnsi"/>
          <w:lang w:val="bs-Latn-BA"/>
        </w:rPr>
        <w:t>ješenje o odobrenju za građenje (</w:t>
      </w:r>
      <w:bookmarkStart w:id="5" w:name="_Hlk138762374"/>
      <w:r w:rsidRPr="00AA1302">
        <w:rPr>
          <w:rFonts w:asciiTheme="minorHAnsi" w:hAnsiTheme="minorHAnsi" w:cstheme="minorHAnsi"/>
          <w:lang w:val="bs-Latn-BA"/>
        </w:rPr>
        <w:t>građevinsku dozvolu</w:t>
      </w:r>
      <w:bookmarkEnd w:id="5"/>
      <w:r w:rsidRPr="00AA1302">
        <w:rPr>
          <w:rFonts w:asciiTheme="minorHAnsi" w:hAnsiTheme="minorHAnsi" w:cstheme="minorHAnsi"/>
          <w:lang w:val="bs-Latn-BA"/>
        </w:rPr>
        <w:t xml:space="preserve">) ili </w:t>
      </w:r>
      <w:r>
        <w:rPr>
          <w:rFonts w:asciiTheme="minorHAnsi" w:hAnsiTheme="minorHAnsi" w:cstheme="minorHAnsi"/>
          <w:lang w:val="bs-Latn-BA"/>
        </w:rPr>
        <w:t>rješenje za korištenj</w:t>
      </w:r>
      <w:r w:rsidR="003B2104">
        <w:rPr>
          <w:rFonts w:asciiTheme="minorHAnsi" w:hAnsiTheme="minorHAnsi" w:cstheme="minorHAnsi"/>
          <w:lang w:val="bs-Latn-BA"/>
        </w:rPr>
        <w:t>e</w:t>
      </w:r>
      <w:r>
        <w:rPr>
          <w:rFonts w:asciiTheme="minorHAnsi" w:hAnsiTheme="minorHAnsi" w:cstheme="minorHAnsi"/>
          <w:lang w:val="bs-Latn-BA"/>
        </w:rPr>
        <w:t xml:space="preserve"> objekta (</w:t>
      </w:r>
      <w:r w:rsidRPr="00AA1302">
        <w:rPr>
          <w:rFonts w:asciiTheme="minorHAnsi" w:hAnsiTheme="minorHAnsi" w:cstheme="minorHAnsi"/>
          <w:lang w:val="bs-Latn-BA"/>
        </w:rPr>
        <w:t>upotrebnu dozvolu</w:t>
      </w:r>
      <w:r>
        <w:rPr>
          <w:rFonts w:asciiTheme="minorHAnsi" w:hAnsiTheme="minorHAnsi" w:cstheme="minorHAnsi"/>
          <w:lang w:val="bs-Latn-BA"/>
        </w:rPr>
        <w:t xml:space="preserve">) </w:t>
      </w:r>
      <w:r w:rsidR="00927899">
        <w:rPr>
          <w:rFonts w:asciiTheme="minorHAnsi" w:hAnsiTheme="minorHAnsi" w:cstheme="minorHAnsi"/>
          <w:lang w:val="bs-Latn-BA"/>
        </w:rPr>
        <w:t>-</w:t>
      </w:r>
      <w:r w:rsidRPr="00AA1302">
        <w:rPr>
          <w:rFonts w:asciiTheme="minorHAnsi" w:hAnsiTheme="minorHAnsi" w:cstheme="minorHAnsi"/>
          <w:lang w:val="bs-Latn-BA"/>
        </w:rPr>
        <w:t xml:space="preserve"> </w:t>
      </w:r>
      <w:r>
        <w:rPr>
          <w:rFonts w:asciiTheme="minorHAnsi" w:hAnsiTheme="minorHAnsi" w:cstheme="minorHAnsi"/>
          <w:lang w:val="bs-Latn-BA"/>
        </w:rPr>
        <w:t>original</w:t>
      </w:r>
      <w:r w:rsidR="003B2104">
        <w:rPr>
          <w:rFonts w:asciiTheme="minorHAnsi" w:hAnsiTheme="minorHAnsi" w:cstheme="minorHAnsi"/>
          <w:lang w:val="bs-Latn-BA"/>
        </w:rPr>
        <w:t>;</w:t>
      </w:r>
      <w:r w:rsidRPr="00AA1302">
        <w:rPr>
          <w:rFonts w:asciiTheme="minorHAnsi" w:hAnsiTheme="minorHAnsi" w:cstheme="minorHAnsi"/>
          <w:lang w:val="bs-Latn-BA"/>
        </w:rPr>
        <w:t xml:space="preserve"> </w:t>
      </w:r>
    </w:p>
    <w:p w14:paraId="315AD405" w14:textId="01FD085F" w:rsidR="00E916C1" w:rsidRDefault="00D91814" w:rsidP="00C33BD8">
      <w:pPr>
        <w:widowControl/>
        <w:tabs>
          <w:tab w:val="left" w:pos="528"/>
        </w:tabs>
        <w:autoSpaceDE/>
        <w:autoSpaceDN/>
        <w:spacing w:before="120" w:line="252" w:lineRule="auto"/>
        <w:ind w:left="340"/>
        <w:jc w:val="both"/>
        <w:rPr>
          <w:rFonts w:asciiTheme="minorHAnsi" w:hAnsiTheme="minorHAnsi" w:cstheme="minorHAnsi"/>
          <w:lang w:val="bs-Latn-BA"/>
        </w:rPr>
      </w:pPr>
      <w:r w:rsidRPr="00AB158B">
        <w:rPr>
          <w:rFonts w:asciiTheme="minorHAnsi" w:eastAsia="Times New Roman" w:hAnsiTheme="minorHAnsi" w:cstheme="minorHAnsi"/>
          <w:lang w:val="bs-Latn-BA"/>
        </w:rPr>
        <w:t xml:space="preserve">Ukoliko se </w:t>
      </w:r>
      <w:r w:rsidR="00E059A3">
        <w:rPr>
          <w:rFonts w:asciiTheme="minorHAnsi" w:eastAsia="Times New Roman" w:hAnsiTheme="minorHAnsi" w:cstheme="minorHAnsi"/>
          <w:lang w:val="bs-Latn-BA"/>
        </w:rPr>
        <w:t xml:space="preserve">isključivo </w:t>
      </w:r>
      <w:r>
        <w:rPr>
          <w:rFonts w:asciiTheme="minorHAnsi" w:eastAsia="Times New Roman" w:hAnsiTheme="minorHAnsi" w:cstheme="minorHAnsi"/>
          <w:lang w:val="bs-Latn-BA"/>
        </w:rPr>
        <w:t>ZK izvatkom/Posjedovnim listom ne potvr</w:t>
      </w:r>
      <w:r w:rsidR="00E059A3">
        <w:rPr>
          <w:rFonts w:asciiTheme="minorHAnsi" w:eastAsia="Times New Roman" w:hAnsiTheme="minorHAnsi" w:cstheme="minorHAnsi"/>
          <w:lang w:val="bs-Latn-BA"/>
        </w:rPr>
        <w:t>di</w:t>
      </w:r>
      <w:r>
        <w:rPr>
          <w:rFonts w:asciiTheme="minorHAnsi" w:eastAsia="Times New Roman" w:hAnsiTheme="minorHAnsi" w:cstheme="minorHAnsi"/>
          <w:lang w:val="bs-Latn-BA"/>
        </w:rPr>
        <w:t xml:space="preserve"> da je podnosilac prijave vlasnik/suvlasnik </w:t>
      </w:r>
      <w:r w:rsidR="00E059A3">
        <w:rPr>
          <w:rFonts w:asciiTheme="minorHAnsi" w:eastAsia="Times New Roman" w:hAnsiTheme="minorHAnsi" w:cstheme="minorHAnsi"/>
          <w:lang w:val="bs-Latn-BA"/>
        </w:rPr>
        <w:t>objekta</w:t>
      </w:r>
      <w:r>
        <w:rPr>
          <w:rFonts w:asciiTheme="minorHAnsi" w:eastAsia="Times New Roman" w:hAnsiTheme="minorHAnsi" w:cstheme="minorHAnsi"/>
          <w:lang w:val="bs-Latn-BA"/>
        </w:rPr>
        <w:t xml:space="preserve">, odnosno ukoliko se vlasništvo dokazuje nekim drugim aktom </w:t>
      </w:r>
      <w:r>
        <w:rPr>
          <w:rFonts w:asciiTheme="minorHAnsi" w:eastAsia="Times New Roman" w:hAnsiTheme="minorHAnsi" w:cstheme="minorHAnsi"/>
          <w:lang w:val="bs-Latn-BA"/>
        </w:rPr>
        <w:lastRenderedPageBreak/>
        <w:t>(Rješenje o naslijeđivanju ili sl.) prijava će biti odbijena.</w:t>
      </w:r>
      <w:r w:rsidR="00F078BB">
        <w:rPr>
          <w:rFonts w:asciiTheme="minorHAnsi" w:eastAsia="Times New Roman" w:hAnsiTheme="minorHAnsi" w:cstheme="minorHAnsi"/>
          <w:lang w:val="bs-Latn-BA"/>
        </w:rPr>
        <w:t xml:space="preserve"> Prijava će biti odbijena i u slučaju da u ZK izvatku/Posjedovnom listu nije upisan/uknjižen objekat a za isti nije dostavljena građevinska ili upotrebna dozvola.</w:t>
      </w:r>
    </w:p>
    <w:p w14:paraId="14C7C470" w14:textId="30534B08" w:rsidR="006112BA" w:rsidRDefault="00BF466E" w:rsidP="00C33BD8">
      <w:pPr>
        <w:widowControl/>
        <w:numPr>
          <w:ilvl w:val="0"/>
          <w:numId w:val="9"/>
        </w:numPr>
        <w:tabs>
          <w:tab w:val="left" w:pos="528"/>
        </w:tabs>
        <w:autoSpaceDE/>
        <w:autoSpaceDN/>
        <w:spacing w:before="120" w:line="252" w:lineRule="auto"/>
        <w:ind w:left="340" w:hanging="340"/>
        <w:jc w:val="both"/>
        <w:rPr>
          <w:rFonts w:asciiTheme="minorHAnsi" w:hAnsiTheme="minorHAnsi" w:cstheme="minorHAnsi"/>
          <w:lang w:val="bs-Latn-BA"/>
        </w:rPr>
      </w:pPr>
      <w:r w:rsidRPr="00AA1302">
        <w:rPr>
          <w:rFonts w:asciiTheme="minorHAnsi" w:hAnsiTheme="minorHAnsi" w:cstheme="minorHAnsi"/>
          <w:lang w:val="bs-Latn-BA"/>
        </w:rPr>
        <w:t>Uvjerenj</w:t>
      </w:r>
      <w:r w:rsidR="00B2051E" w:rsidRPr="00AA1302">
        <w:rPr>
          <w:rFonts w:asciiTheme="minorHAnsi" w:hAnsiTheme="minorHAnsi" w:cstheme="minorHAnsi"/>
          <w:lang w:val="bs-Latn-BA"/>
        </w:rPr>
        <w:t>e</w:t>
      </w:r>
      <w:r w:rsidR="002036AD">
        <w:rPr>
          <w:rFonts w:asciiTheme="minorHAnsi" w:hAnsiTheme="minorHAnsi" w:cstheme="minorHAnsi"/>
          <w:lang w:val="bs-Latn-BA"/>
        </w:rPr>
        <w:t>/obavještenje</w:t>
      </w:r>
      <w:r w:rsidR="006112BA" w:rsidRPr="00AA1302">
        <w:rPr>
          <w:rFonts w:asciiTheme="minorHAnsi" w:hAnsiTheme="minorHAnsi" w:cstheme="minorHAnsi"/>
          <w:lang w:val="bs-Latn-BA"/>
        </w:rPr>
        <w:t xml:space="preserve"> o prijavljenom prebivalištu</w:t>
      </w:r>
      <w:r w:rsidR="0029273A">
        <w:rPr>
          <w:rFonts w:asciiTheme="minorHAnsi" w:hAnsiTheme="minorHAnsi" w:cstheme="minorHAnsi"/>
          <w:lang w:val="bs-Latn-BA"/>
        </w:rPr>
        <w:t xml:space="preserve"> podnosioca prijave</w:t>
      </w:r>
      <w:r w:rsidR="006112BA" w:rsidRPr="00AA1302">
        <w:rPr>
          <w:rFonts w:asciiTheme="minorHAnsi" w:hAnsiTheme="minorHAnsi" w:cstheme="minorHAnsi"/>
          <w:lang w:val="bs-Latn-BA"/>
        </w:rPr>
        <w:t xml:space="preserve"> na adresi objekta koji je predmet prijave na </w:t>
      </w:r>
      <w:r w:rsidR="00B2051E" w:rsidRPr="00AA1302">
        <w:rPr>
          <w:rFonts w:asciiTheme="minorHAnsi" w:hAnsiTheme="minorHAnsi" w:cstheme="minorHAnsi"/>
          <w:lang w:val="bs-Latn-BA"/>
        </w:rPr>
        <w:t>J</w:t>
      </w:r>
      <w:r w:rsidR="006112BA" w:rsidRPr="00AA1302">
        <w:rPr>
          <w:rFonts w:asciiTheme="minorHAnsi" w:hAnsiTheme="minorHAnsi" w:cstheme="minorHAnsi"/>
          <w:lang w:val="bs-Latn-BA"/>
        </w:rPr>
        <w:t>avni poziv</w:t>
      </w:r>
      <w:r w:rsidR="00C56086" w:rsidRPr="00AA1302">
        <w:rPr>
          <w:rFonts w:asciiTheme="minorHAnsi" w:hAnsiTheme="minorHAnsi" w:cstheme="minorHAnsi"/>
          <w:lang w:val="bs-Latn-BA"/>
        </w:rPr>
        <w:t xml:space="preserve"> (</w:t>
      </w:r>
      <w:r w:rsidR="00F078BB">
        <w:rPr>
          <w:rFonts w:asciiTheme="minorHAnsi" w:hAnsiTheme="minorHAnsi" w:cstheme="minorHAnsi"/>
          <w:lang w:val="bs-Latn-BA"/>
        </w:rPr>
        <w:t xml:space="preserve">CIPS </w:t>
      </w:r>
      <w:r w:rsidR="002036AD">
        <w:rPr>
          <w:rFonts w:asciiTheme="minorHAnsi" w:hAnsiTheme="minorHAnsi" w:cstheme="minorHAnsi"/>
          <w:lang w:val="bs-Latn-BA"/>
        </w:rPr>
        <w:t>obrasci PBA-3 ili PBA-4</w:t>
      </w:r>
      <w:r w:rsidR="00C56086" w:rsidRPr="00AA1302">
        <w:rPr>
          <w:rFonts w:asciiTheme="minorHAnsi" w:hAnsiTheme="minorHAnsi" w:cstheme="minorHAnsi"/>
          <w:lang w:val="bs-Latn-BA"/>
        </w:rPr>
        <w:t>)</w:t>
      </w:r>
      <w:r w:rsidR="006112BA" w:rsidRPr="00AA1302">
        <w:rPr>
          <w:rFonts w:asciiTheme="minorHAnsi" w:hAnsiTheme="minorHAnsi" w:cstheme="minorHAnsi"/>
          <w:lang w:val="bs-Latn-BA"/>
        </w:rPr>
        <w:t xml:space="preserve"> –</w:t>
      </w:r>
      <w:r w:rsidR="00B2051E" w:rsidRPr="00AA1302">
        <w:rPr>
          <w:rFonts w:asciiTheme="minorHAnsi" w:hAnsiTheme="minorHAnsi" w:cstheme="minorHAnsi"/>
          <w:lang w:val="bs-Latn-BA"/>
        </w:rPr>
        <w:t xml:space="preserve"> </w:t>
      </w:r>
      <w:r w:rsidR="006112BA" w:rsidRPr="00AA1302">
        <w:rPr>
          <w:rFonts w:asciiTheme="minorHAnsi" w:hAnsiTheme="minorHAnsi" w:cstheme="minorHAnsi"/>
          <w:lang w:val="bs-Latn-BA"/>
        </w:rPr>
        <w:t>izdat</w:t>
      </w:r>
      <w:r w:rsidR="00B2051E" w:rsidRPr="00AA1302">
        <w:rPr>
          <w:rFonts w:asciiTheme="minorHAnsi" w:hAnsiTheme="minorHAnsi" w:cstheme="minorHAnsi"/>
          <w:lang w:val="bs-Latn-BA"/>
        </w:rPr>
        <w:t>o</w:t>
      </w:r>
      <w:r w:rsidR="006112BA" w:rsidRPr="00AA1302">
        <w:rPr>
          <w:rFonts w:asciiTheme="minorHAnsi" w:hAnsiTheme="minorHAnsi" w:cstheme="minorHAnsi"/>
          <w:lang w:val="bs-Latn-BA"/>
        </w:rPr>
        <w:t xml:space="preserve"> od strane </w:t>
      </w:r>
      <w:r w:rsidR="00B04F41" w:rsidRPr="00AA1302">
        <w:rPr>
          <w:rFonts w:asciiTheme="minorHAnsi" w:hAnsiTheme="minorHAnsi" w:cstheme="minorHAnsi"/>
          <w:lang w:val="bs-Latn-BA"/>
        </w:rPr>
        <w:t>kantonaln</w:t>
      </w:r>
      <w:r w:rsidR="00B2051E" w:rsidRPr="00AA1302">
        <w:rPr>
          <w:rFonts w:asciiTheme="minorHAnsi" w:hAnsiTheme="minorHAnsi" w:cstheme="minorHAnsi"/>
          <w:lang w:val="bs-Latn-BA"/>
        </w:rPr>
        <w:t>og</w:t>
      </w:r>
      <w:r w:rsidR="00B04F41" w:rsidRPr="00AA1302">
        <w:rPr>
          <w:rFonts w:asciiTheme="minorHAnsi" w:hAnsiTheme="minorHAnsi" w:cstheme="minorHAnsi"/>
          <w:lang w:val="bs-Latn-BA"/>
        </w:rPr>
        <w:t xml:space="preserve"> m</w:t>
      </w:r>
      <w:r w:rsidR="006112BA" w:rsidRPr="00AA1302">
        <w:rPr>
          <w:rFonts w:asciiTheme="minorHAnsi" w:hAnsiTheme="minorHAnsi" w:cstheme="minorHAnsi"/>
          <w:lang w:val="bs-Latn-BA"/>
        </w:rPr>
        <w:t xml:space="preserve">inistarstva unutrašnjih poslova, </w:t>
      </w:r>
      <w:bookmarkStart w:id="6" w:name="_Hlk123046100"/>
      <w:r w:rsidR="006112BA" w:rsidRPr="00AA1302">
        <w:rPr>
          <w:rFonts w:asciiTheme="minorHAnsi" w:hAnsiTheme="minorHAnsi" w:cstheme="minorHAnsi"/>
          <w:lang w:val="bs-Latn-BA"/>
        </w:rPr>
        <w:t>ne starij</w:t>
      </w:r>
      <w:r w:rsidR="00B2051E" w:rsidRPr="00AA1302">
        <w:rPr>
          <w:rFonts w:asciiTheme="minorHAnsi" w:hAnsiTheme="minorHAnsi" w:cstheme="minorHAnsi"/>
          <w:lang w:val="bs-Latn-BA"/>
        </w:rPr>
        <w:t xml:space="preserve">e </w:t>
      </w:r>
      <w:r w:rsidR="006112BA" w:rsidRPr="00AA1302">
        <w:rPr>
          <w:rFonts w:asciiTheme="minorHAnsi" w:hAnsiTheme="minorHAnsi" w:cstheme="minorHAnsi"/>
          <w:lang w:val="bs-Latn-BA"/>
        </w:rPr>
        <w:t xml:space="preserve">od </w:t>
      </w:r>
      <w:r w:rsidR="00110B59" w:rsidRPr="00AA1302">
        <w:rPr>
          <w:rFonts w:asciiTheme="minorHAnsi" w:hAnsiTheme="minorHAnsi" w:cstheme="minorHAnsi"/>
          <w:lang w:val="bs-Latn-BA"/>
        </w:rPr>
        <w:t>30 dana</w:t>
      </w:r>
      <w:r w:rsidR="006112BA" w:rsidRPr="00AA1302">
        <w:rPr>
          <w:rFonts w:asciiTheme="minorHAnsi" w:hAnsiTheme="minorHAnsi" w:cstheme="minorHAnsi"/>
          <w:lang w:val="bs-Latn-BA"/>
        </w:rPr>
        <w:t xml:space="preserve"> računajući od dana </w:t>
      </w:r>
      <w:r w:rsidR="0062433B" w:rsidRPr="00AA1302">
        <w:rPr>
          <w:rFonts w:asciiTheme="minorHAnsi" w:hAnsiTheme="minorHAnsi" w:cstheme="minorHAnsi"/>
          <w:lang w:val="bs-Latn-BA"/>
        </w:rPr>
        <w:t xml:space="preserve">prijave na </w:t>
      </w:r>
      <w:r w:rsidR="00B2051E" w:rsidRPr="00AA1302">
        <w:rPr>
          <w:rFonts w:asciiTheme="minorHAnsi" w:hAnsiTheme="minorHAnsi" w:cstheme="minorHAnsi"/>
          <w:lang w:val="bs-Latn-BA"/>
        </w:rPr>
        <w:t>J</w:t>
      </w:r>
      <w:r w:rsidR="006112BA" w:rsidRPr="00AA1302">
        <w:rPr>
          <w:rFonts w:asciiTheme="minorHAnsi" w:hAnsiTheme="minorHAnsi" w:cstheme="minorHAnsi"/>
          <w:lang w:val="bs-Latn-BA"/>
        </w:rPr>
        <w:t>avn</w:t>
      </w:r>
      <w:r w:rsidR="0062433B" w:rsidRPr="00AA1302">
        <w:rPr>
          <w:rFonts w:asciiTheme="minorHAnsi" w:hAnsiTheme="minorHAnsi" w:cstheme="minorHAnsi"/>
          <w:lang w:val="bs-Latn-BA"/>
        </w:rPr>
        <w:t>i</w:t>
      </w:r>
      <w:r w:rsidR="006112BA" w:rsidRPr="00AA1302">
        <w:rPr>
          <w:rFonts w:asciiTheme="minorHAnsi" w:hAnsiTheme="minorHAnsi" w:cstheme="minorHAnsi"/>
          <w:lang w:val="bs-Latn-BA"/>
        </w:rPr>
        <w:t xml:space="preserve"> poziv</w:t>
      </w:r>
      <w:bookmarkEnd w:id="6"/>
      <w:r w:rsidR="00C56086" w:rsidRPr="00AA1302">
        <w:rPr>
          <w:rFonts w:asciiTheme="minorHAnsi" w:hAnsiTheme="minorHAnsi" w:cstheme="minorHAnsi"/>
          <w:lang w:val="bs-Latn-BA"/>
        </w:rPr>
        <w:t xml:space="preserve"> – original</w:t>
      </w:r>
      <w:r w:rsidR="006112BA" w:rsidRPr="00AA1302">
        <w:rPr>
          <w:rFonts w:asciiTheme="minorHAnsi" w:hAnsiTheme="minorHAnsi" w:cstheme="minorHAnsi"/>
          <w:lang w:val="bs-Latn-BA"/>
        </w:rPr>
        <w:t>;</w:t>
      </w:r>
    </w:p>
    <w:p w14:paraId="31979ADF" w14:textId="66F53648" w:rsidR="00337AD3" w:rsidRPr="0063500F" w:rsidRDefault="00337AD3" w:rsidP="00D91814">
      <w:pPr>
        <w:widowControl/>
        <w:tabs>
          <w:tab w:val="left" w:pos="528"/>
        </w:tabs>
        <w:autoSpaceDE/>
        <w:autoSpaceDN/>
        <w:spacing w:before="120" w:line="252" w:lineRule="auto"/>
        <w:ind w:left="340"/>
        <w:jc w:val="both"/>
        <w:rPr>
          <w:rFonts w:asciiTheme="minorHAnsi" w:eastAsia="Times New Roman" w:hAnsiTheme="minorHAnsi" w:cstheme="minorHAnsi"/>
          <w:lang w:val="bs-Latn-BA"/>
        </w:rPr>
      </w:pPr>
      <w:r w:rsidRPr="0063500F">
        <w:rPr>
          <w:rFonts w:asciiTheme="minorHAnsi" w:eastAsia="Times New Roman" w:hAnsiTheme="minorHAnsi" w:cstheme="minorHAnsi"/>
          <w:lang w:val="bs-Latn-BA"/>
        </w:rPr>
        <w:t xml:space="preserve">Prijave uz koje se dostave neki drugi obrasci umjesto </w:t>
      </w:r>
      <w:r w:rsidR="00F078BB" w:rsidRPr="0063500F">
        <w:rPr>
          <w:rFonts w:asciiTheme="minorHAnsi" w:eastAsia="Times New Roman" w:hAnsiTheme="minorHAnsi" w:cstheme="minorHAnsi"/>
          <w:lang w:val="bs-Latn-BA"/>
        </w:rPr>
        <w:t>PBA-3 ili PBA-4</w:t>
      </w:r>
      <w:r w:rsidRPr="0063500F">
        <w:rPr>
          <w:rFonts w:asciiTheme="minorHAnsi" w:eastAsia="Times New Roman" w:hAnsiTheme="minorHAnsi" w:cstheme="minorHAnsi"/>
          <w:lang w:val="bs-Latn-BA"/>
        </w:rPr>
        <w:t>, smatrat će se nekompletnim i bit će odbijene.</w:t>
      </w:r>
    </w:p>
    <w:p w14:paraId="412487D8" w14:textId="38C7029B" w:rsidR="009850C5" w:rsidRPr="00AA1302" w:rsidRDefault="00B547E9" w:rsidP="00C33BD8">
      <w:pPr>
        <w:widowControl/>
        <w:numPr>
          <w:ilvl w:val="0"/>
          <w:numId w:val="9"/>
        </w:numPr>
        <w:tabs>
          <w:tab w:val="left" w:pos="528"/>
        </w:tabs>
        <w:autoSpaceDE/>
        <w:autoSpaceDN/>
        <w:spacing w:before="120" w:line="252" w:lineRule="auto"/>
        <w:ind w:left="340" w:hanging="340"/>
        <w:jc w:val="both"/>
        <w:rPr>
          <w:rFonts w:asciiTheme="minorHAnsi" w:hAnsiTheme="minorHAnsi" w:cstheme="minorHAnsi"/>
          <w:lang w:val="bs-Latn-BA"/>
        </w:rPr>
      </w:pPr>
      <w:r>
        <w:rPr>
          <w:rFonts w:asciiTheme="minorHAnsi" w:hAnsiTheme="minorHAnsi" w:cstheme="minorHAnsi"/>
          <w:lang w:val="bs-Latn-BA"/>
        </w:rPr>
        <w:t>Važeća l</w:t>
      </w:r>
      <w:r w:rsidR="009850C5">
        <w:rPr>
          <w:rFonts w:asciiTheme="minorHAnsi" w:hAnsiTheme="minorHAnsi" w:cstheme="minorHAnsi"/>
          <w:lang w:val="bs-Latn-BA"/>
        </w:rPr>
        <w:t>ičn</w:t>
      </w:r>
      <w:r>
        <w:rPr>
          <w:rFonts w:asciiTheme="minorHAnsi" w:hAnsiTheme="minorHAnsi" w:cstheme="minorHAnsi"/>
          <w:lang w:val="bs-Latn-BA"/>
        </w:rPr>
        <w:t>a</w:t>
      </w:r>
      <w:r w:rsidR="009850C5">
        <w:rPr>
          <w:rFonts w:asciiTheme="minorHAnsi" w:hAnsiTheme="minorHAnsi" w:cstheme="minorHAnsi"/>
          <w:lang w:val="bs-Latn-BA"/>
        </w:rPr>
        <w:t xml:space="preserve"> kart</w:t>
      </w:r>
      <w:r>
        <w:rPr>
          <w:rFonts w:asciiTheme="minorHAnsi" w:hAnsiTheme="minorHAnsi" w:cstheme="minorHAnsi"/>
          <w:lang w:val="bs-Latn-BA"/>
        </w:rPr>
        <w:t>a</w:t>
      </w:r>
      <w:r w:rsidR="009850C5">
        <w:rPr>
          <w:rFonts w:asciiTheme="minorHAnsi" w:hAnsiTheme="minorHAnsi" w:cstheme="minorHAnsi"/>
          <w:lang w:val="bs-Latn-BA"/>
        </w:rPr>
        <w:t>;</w:t>
      </w:r>
    </w:p>
    <w:p w14:paraId="5E64C56D" w14:textId="3BDFC0B4" w:rsidR="006112BA" w:rsidRDefault="00E05148" w:rsidP="00C33BD8">
      <w:pPr>
        <w:widowControl/>
        <w:numPr>
          <w:ilvl w:val="0"/>
          <w:numId w:val="9"/>
        </w:numPr>
        <w:tabs>
          <w:tab w:val="left" w:pos="528"/>
        </w:tabs>
        <w:autoSpaceDE/>
        <w:autoSpaceDN/>
        <w:spacing w:before="120" w:line="252" w:lineRule="auto"/>
        <w:ind w:left="340" w:hanging="340"/>
        <w:jc w:val="both"/>
        <w:rPr>
          <w:rFonts w:asciiTheme="minorHAnsi" w:hAnsiTheme="minorHAnsi" w:cstheme="minorHAnsi"/>
          <w:lang w:val="bs-Latn-BA"/>
        </w:rPr>
      </w:pPr>
      <w:r w:rsidRPr="00AA1302">
        <w:rPr>
          <w:rFonts w:asciiTheme="minorHAnsi" w:hAnsiTheme="minorHAnsi" w:cstheme="minorHAnsi"/>
          <w:lang w:val="bs-Latn-BA"/>
        </w:rPr>
        <w:t>R</w:t>
      </w:r>
      <w:r w:rsidR="006112BA" w:rsidRPr="00AA1302">
        <w:rPr>
          <w:rFonts w:asciiTheme="minorHAnsi" w:hAnsiTheme="minorHAnsi" w:cstheme="minorHAnsi"/>
          <w:lang w:val="bs-Latn-BA"/>
        </w:rPr>
        <w:t>ačun</w:t>
      </w:r>
      <w:r w:rsidR="00752877">
        <w:rPr>
          <w:rFonts w:asciiTheme="minorHAnsi" w:hAnsiTheme="minorHAnsi" w:cstheme="minorHAnsi"/>
          <w:lang w:val="bs-Latn-BA"/>
        </w:rPr>
        <w:t>i</w:t>
      </w:r>
      <w:r w:rsidR="006112BA" w:rsidRPr="00AA1302">
        <w:rPr>
          <w:rFonts w:asciiTheme="minorHAnsi" w:hAnsiTheme="minorHAnsi" w:cstheme="minorHAnsi"/>
          <w:lang w:val="bs-Latn-BA"/>
        </w:rPr>
        <w:t xml:space="preserve"> za uslugu snabdijevanja električnom energijom </w:t>
      </w:r>
      <w:r w:rsidR="0029273A" w:rsidRPr="00AA1302">
        <w:rPr>
          <w:rFonts w:asciiTheme="minorHAnsi" w:hAnsiTheme="minorHAnsi" w:cstheme="minorHAnsi"/>
          <w:lang w:val="bs-Latn-BA"/>
        </w:rPr>
        <w:t>za posljednja 3 (tri) mjeseca koja prethode datumu prijave</w:t>
      </w:r>
      <w:r w:rsidR="0029273A" w:rsidRPr="0029273A">
        <w:rPr>
          <w:rFonts w:asciiTheme="minorHAnsi" w:hAnsiTheme="minorHAnsi" w:cstheme="minorHAnsi"/>
          <w:lang w:val="bs-Latn-BA"/>
        </w:rPr>
        <w:t xml:space="preserve"> </w:t>
      </w:r>
      <w:r w:rsidR="0029273A" w:rsidRPr="00AA1302">
        <w:rPr>
          <w:rFonts w:asciiTheme="minorHAnsi" w:hAnsiTheme="minorHAnsi" w:cstheme="minorHAnsi"/>
          <w:lang w:val="bs-Latn-BA"/>
        </w:rPr>
        <w:t>na Javni poziv (kao dokaz o stalnom boravku na adresi objekta koji je predmet prijave)</w:t>
      </w:r>
      <w:r w:rsidR="0029273A">
        <w:rPr>
          <w:rFonts w:asciiTheme="minorHAnsi" w:hAnsiTheme="minorHAnsi" w:cstheme="minorHAnsi"/>
          <w:lang w:val="bs-Latn-BA"/>
        </w:rPr>
        <w:t xml:space="preserve">. </w:t>
      </w:r>
      <w:r w:rsidR="002557B9">
        <w:rPr>
          <w:rFonts w:asciiTheme="minorHAnsi" w:hAnsiTheme="minorHAnsi" w:cstheme="minorHAnsi"/>
          <w:u w:val="single"/>
          <w:lang w:val="bs-Latn-BA"/>
        </w:rPr>
        <w:t>Adresa mjernog mjesta na računu mora odgovarati</w:t>
      </w:r>
      <w:r w:rsidR="0029273A" w:rsidRPr="0029273A">
        <w:rPr>
          <w:rFonts w:asciiTheme="minorHAnsi" w:hAnsiTheme="minorHAnsi" w:cstheme="minorHAnsi"/>
          <w:u w:val="single"/>
          <w:lang w:val="bs-Latn-BA"/>
        </w:rPr>
        <w:t xml:space="preserve"> adres</w:t>
      </w:r>
      <w:r w:rsidR="002557B9">
        <w:rPr>
          <w:rFonts w:asciiTheme="minorHAnsi" w:hAnsiTheme="minorHAnsi" w:cstheme="minorHAnsi"/>
          <w:u w:val="single"/>
          <w:lang w:val="bs-Latn-BA"/>
        </w:rPr>
        <w:t>i</w:t>
      </w:r>
      <w:r w:rsidR="0029273A" w:rsidRPr="0029273A">
        <w:rPr>
          <w:rFonts w:asciiTheme="minorHAnsi" w:hAnsiTheme="minorHAnsi" w:cstheme="minorHAnsi"/>
          <w:u w:val="single"/>
          <w:lang w:val="bs-Latn-BA"/>
        </w:rPr>
        <w:t xml:space="preserve"> objekta koji je predmet prijave</w:t>
      </w:r>
      <w:r w:rsidR="002557B9">
        <w:rPr>
          <w:rFonts w:asciiTheme="minorHAnsi" w:hAnsiTheme="minorHAnsi" w:cstheme="minorHAnsi"/>
          <w:u w:val="single"/>
          <w:lang w:val="bs-Latn-BA"/>
        </w:rPr>
        <w:t xml:space="preserve">. Dostavljaju se cijeloviti računi na kojima je </w:t>
      </w:r>
      <w:r w:rsidR="006112BA" w:rsidRPr="00884F3F">
        <w:rPr>
          <w:rFonts w:asciiTheme="minorHAnsi" w:hAnsiTheme="minorHAnsi" w:cstheme="minorHAnsi"/>
          <w:u w:val="single"/>
          <w:lang w:val="bs-Latn-BA"/>
        </w:rPr>
        <w:t xml:space="preserve"> jasno</w:t>
      </w:r>
      <w:r w:rsidR="006112BA" w:rsidRPr="0029273A">
        <w:rPr>
          <w:rFonts w:asciiTheme="minorHAnsi" w:hAnsiTheme="minorHAnsi" w:cstheme="minorHAnsi"/>
          <w:u w:val="single"/>
          <w:lang w:val="bs-Latn-BA"/>
        </w:rPr>
        <w:t xml:space="preserve"> </w:t>
      </w:r>
      <w:r w:rsidR="00884F3F">
        <w:rPr>
          <w:rFonts w:asciiTheme="minorHAnsi" w:hAnsiTheme="minorHAnsi" w:cstheme="minorHAnsi"/>
          <w:u w:val="single"/>
          <w:lang w:val="bs-Latn-BA"/>
        </w:rPr>
        <w:t>vidljiva ostvarena</w:t>
      </w:r>
      <w:r w:rsidR="006112BA" w:rsidRPr="0029273A">
        <w:rPr>
          <w:rFonts w:asciiTheme="minorHAnsi" w:hAnsiTheme="minorHAnsi" w:cstheme="minorHAnsi"/>
          <w:u w:val="single"/>
          <w:lang w:val="bs-Latn-BA"/>
        </w:rPr>
        <w:t xml:space="preserve"> potrošnja u kWh</w:t>
      </w:r>
      <w:r w:rsidR="00211F4F">
        <w:rPr>
          <w:rFonts w:asciiTheme="minorHAnsi" w:hAnsiTheme="minorHAnsi" w:cstheme="minorHAnsi"/>
          <w:u w:val="single"/>
          <w:lang w:val="bs-Latn-BA"/>
        </w:rPr>
        <w:t>.</w:t>
      </w:r>
      <w:r w:rsidR="006112BA" w:rsidRPr="00AA1302">
        <w:rPr>
          <w:rFonts w:asciiTheme="minorHAnsi" w:hAnsiTheme="minorHAnsi" w:cstheme="minorHAnsi"/>
          <w:lang w:val="bs-Latn-BA"/>
        </w:rPr>
        <w:t xml:space="preserve"> </w:t>
      </w:r>
      <w:r w:rsidR="00211F4F">
        <w:rPr>
          <w:rFonts w:asciiTheme="minorHAnsi" w:hAnsiTheme="minorHAnsi" w:cstheme="minorHAnsi"/>
          <w:lang w:val="bs-Latn-BA"/>
        </w:rPr>
        <w:t>Z</w:t>
      </w:r>
      <w:r w:rsidR="006112BA" w:rsidRPr="00884F3F">
        <w:rPr>
          <w:rFonts w:asciiTheme="minorHAnsi" w:hAnsiTheme="minorHAnsi" w:cstheme="minorHAnsi"/>
          <w:lang w:val="bs-Latn-BA"/>
        </w:rPr>
        <w:t xml:space="preserve">bir utrošene električne energije </w:t>
      </w:r>
      <w:r w:rsidR="00211F4F" w:rsidRPr="00884F3F">
        <w:rPr>
          <w:rFonts w:asciiTheme="minorHAnsi" w:hAnsiTheme="minorHAnsi" w:cstheme="minorHAnsi"/>
          <w:lang w:val="bs-Latn-BA"/>
        </w:rPr>
        <w:t>za ta 3 (tri) mjeseca</w:t>
      </w:r>
      <w:r w:rsidR="00211F4F">
        <w:rPr>
          <w:rFonts w:asciiTheme="minorHAnsi" w:hAnsiTheme="minorHAnsi" w:cstheme="minorHAnsi"/>
          <w:lang w:val="bs-Latn-BA"/>
        </w:rPr>
        <w:t>,</w:t>
      </w:r>
      <w:r w:rsidR="00211F4F" w:rsidRPr="00AA1302">
        <w:rPr>
          <w:rFonts w:asciiTheme="minorHAnsi" w:hAnsiTheme="minorHAnsi" w:cstheme="minorHAnsi"/>
          <w:lang w:val="bs-Latn-BA"/>
        </w:rPr>
        <w:t xml:space="preserve"> </w:t>
      </w:r>
      <w:r w:rsidR="006112BA" w:rsidRPr="00884F3F">
        <w:rPr>
          <w:rFonts w:asciiTheme="minorHAnsi" w:hAnsiTheme="minorHAnsi" w:cstheme="minorHAnsi"/>
          <w:lang w:val="bs-Latn-BA"/>
        </w:rPr>
        <w:t>mora iznositi minimalno 300 kWh</w:t>
      </w:r>
      <w:r w:rsidR="00C55ABD">
        <w:rPr>
          <w:rFonts w:asciiTheme="minorHAnsi" w:hAnsiTheme="minorHAnsi" w:cstheme="minorHAnsi"/>
          <w:lang w:val="bs-Latn-BA"/>
        </w:rPr>
        <w:t>.</w:t>
      </w:r>
      <w:r w:rsidR="006112BA" w:rsidRPr="00884F3F">
        <w:rPr>
          <w:rFonts w:asciiTheme="minorHAnsi" w:hAnsiTheme="minorHAnsi" w:cstheme="minorHAnsi"/>
          <w:lang w:val="bs-Latn-BA"/>
        </w:rPr>
        <w:t xml:space="preserve"> </w:t>
      </w:r>
      <w:r w:rsidR="00C33BD8">
        <w:rPr>
          <w:rFonts w:asciiTheme="minorHAnsi" w:hAnsiTheme="minorHAnsi" w:cstheme="minorHAnsi"/>
          <w:lang w:val="bs-Latn-BA"/>
        </w:rPr>
        <w:t>–</w:t>
      </w:r>
      <w:r w:rsidR="00C97EE4" w:rsidRPr="00AA1302">
        <w:rPr>
          <w:rFonts w:asciiTheme="minorHAnsi" w:hAnsiTheme="minorHAnsi" w:cstheme="minorHAnsi"/>
          <w:lang w:val="bs-Latn-BA"/>
        </w:rPr>
        <w:t xml:space="preserve"> </w:t>
      </w:r>
      <w:r w:rsidR="00C33BD8">
        <w:rPr>
          <w:rFonts w:asciiTheme="minorHAnsi" w:hAnsiTheme="minorHAnsi" w:cstheme="minorHAnsi"/>
          <w:lang w:val="bs-Latn-BA"/>
        </w:rPr>
        <w:t xml:space="preserve">original ili </w:t>
      </w:r>
      <w:r w:rsidR="00C97EE4" w:rsidRPr="00AA1302">
        <w:rPr>
          <w:rFonts w:asciiTheme="minorHAnsi" w:hAnsiTheme="minorHAnsi" w:cstheme="minorHAnsi"/>
          <w:lang w:val="bs-Latn-BA"/>
        </w:rPr>
        <w:t>kopija</w:t>
      </w:r>
      <w:r w:rsidR="002557B9">
        <w:rPr>
          <w:rFonts w:asciiTheme="minorHAnsi" w:hAnsiTheme="minorHAnsi" w:cstheme="minorHAnsi"/>
          <w:lang w:val="bs-Latn-BA"/>
        </w:rPr>
        <w:t xml:space="preserve"> cijelog računa</w:t>
      </w:r>
      <w:r w:rsidR="006112BA" w:rsidRPr="00AA1302">
        <w:rPr>
          <w:rFonts w:asciiTheme="minorHAnsi" w:hAnsiTheme="minorHAnsi" w:cstheme="minorHAnsi"/>
          <w:lang w:val="bs-Latn-BA"/>
        </w:rPr>
        <w:t>;</w:t>
      </w:r>
    </w:p>
    <w:p w14:paraId="076E2EAA" w14:textId="61F24920" w:rsidR="00C93CC0" w:rsidRPr="00C93CC0" w:rsidRDefault="00C93CC0" w:rsidP="00C93CC0">
      <w:pPr>
        <w:widowControl/>
        <w:tabs>
          <w:tab w:val="left" w:pos="528"/>
        </w:tabs>
        <w:autoSpaceDE/>
        <w:autoSpaceDN/>
        <w:spacing w:before="120" w:line="252" w:lineRule="auto"/>
        <w:ind w:left="340"/>
        <w:jc w:val="both"/>
        <w:rPr>
          <w:rFonts w:asciiTheme="minorHAnsi" w:hAnsiTheme="minorHAnsi" w:cstheme="minorHAnsi"/>
          <w:lang w:val="bs-Latn-BA"/>
        </w:rPr>
      </w:pPr>
      <w:r>
        <w:rPr>
          <w:rFonts w:asciiTheme="minorHAnsi" w:hAnsiTheme="minorHAnsi" w:cstheme="minorHAnsi"/>
          <w:lang w:val="bs-Latn-BA"/>
        </w:rPr>
        <w:t xml:space="preserve">Ukoliko se adresa </w:t>
      </w:r>
      <w:r w:rsidR="00DB3A31">
        <w:rPr>
          <w:rFonts w:asciiTheme="minorHAnsi" w:hAnsiTheme="minorHAnsi" w:cstheme="minorHAnsi"/>
          <w:lang w:val="bs-Latn-BA"/>
        </w:rPr>
        <w:t>(</w:t>
      </w:r>
      <w:r w:rsidR="00F078BB">
        <w:rPr>
          <w:rFonts w:asciiTheme="minorHAnsi" w:hAnsiTheme="minorHAnsi" w:cstheme="minorHAnsi"/>
          <w:lang w:val="bs-Latn-BA"/>
        </w:rPr>
        <w:t>n</w:t>
      </w:r>
      <w:r w:rsidR="00DB3A31">
        <w:rPr>
          <w:rFonts w:asciiTheme="minorHAnsi" w:hAnsiTheme="minorHAnsi" w:cstheme="minorHAnsi"/>
          <w:lang w:val="bs-Latn-BA"/>
        </w:rPr>
        <w:t xml:space="preserve">aziv ulice ili kućni broj) </w:t>
      </w:r>
      <w:r>
        <w:rPr>
          <w:rFonts w:asciiTheme="minorHAnsi" w:hAnsiTheme="minorHAnsi" w:cstheme="minorHAnsi"/>
          <w:lang w:val="bs-Latn-BA"/>
        </w:rPr>
        <w:t xml:space="preserve">objekta iz Uvjerenja o prebivalištu i adresa mjernog mjesta na računu za električnu energiju razlikuju, </w:t>
      </w:r>
      <w:r w:rsidRPr="00337AD3">
        <w:rPr>
          <w:rFonts w:asciiTheme="minorHAnsi" w:hAnsiTheme="minorHAnsi" w:cstheme="minorHAnsi"/>
          <w:u w:val="single"/>
          <w:lang w:val="bs-Latn-BA"/>
        </w:rPr>
        <w:t>a radi se o istom objektu</w:t>
      </w:r>
      <w:r>
        <w:rPr>
          <w:rFonts w:asciiTheme="minorHAnsi" w:hAnsiTheme="minorHAnsi" w:cstheme="minorHAnsi"/>
          <w:lang w:val="bs-Latn-BA"/>
        </w:rPr>
        <w:t>, podnosioc prijave je obavezan dostaviti izjavu p</w:t>
      </w:r>
      <w:r w:rsidRPr="00C93CC0">
        <w:rPr>
          <w:rFonts w:asciiTheme="minorHAnsi" w:hAnsiTheme="minorHAnsi" w:cstheme="minorHAnsi"/>
          <w:lang w:val="bs-Latn-BA"/>
        </w:rPr>
        <w:t>od punom materijalnom i krivičnom odgovornošću</w:t>
      </w:r>
      <w:r w:rsidR="0063500F">
        <w:rPr>
          <w:rFonts w:asciiTheme="minorHAnsi" w:hAnsiTheme="minorHAnsi" w:cstheme="minorHAnsi"/>
          <w:lang w:val="bs-Latn-BA"/>
        </w:rPr>
        <w:t>,</w:t>
      </w:r>
      <w:r w:rsidRPr="00C93CC0">
        <w:rPr>
          <w:rFonts w:asciiTheme="minorHAnsi" w:hAnsiTheme="minorHAnsi" w:cstheme="minorHAnsi"/>
          <w:lang w:val="bs-Latn-BA"/>
        </w:rPr>
        <w:t xml:space="preserve"> da se radi o istom objektu, odnosno da adresa mjernog mjesta odgovara adresi iz CIPS uvjerenja</w:t>
      </w:r>
      <w:r w:rsidR="004E7495">
        <w:rPr>
          <w:rFonts w:asciiTheme="minorHAnsi" w:hAnsiTheme="minorHAnsi" w:cstheme="minorHAnsi"/>
          <w:lang w:val="bs-Latn-BA"/>
        </w:rPr>
        <w:t>,</w:t>
      </w:r>
      <w:r w:rsidR="00337AD3">
        <w:rPr>
          <w:rFonts w:asciiTheme="minorHAnsi" w:hAnsiTheme="minorHAnsi" w:cstheme="minorHAnsi"/>
          <w:lang w:val="bs-Latn-BA"/>
        </w:rPr>
        <w:t xml:space="preserve"> uz pojašnjenje razloga navedenog odstupanja</w:t>
      </w:r>
      <w:r w:rsidRPr="00C93CC0">
        <w:rPr>
          <w:rFonts w:asciiTheme="minorHAnsi" w:hAnsiTheme="minorHAnsi" w:cstheme="minorHAnsi"/>
          <w:lang w:val="bs-Latn-BA"/>
        </w:rPr>
        <w:t>.</w:t>
      </w:r>
    </w:p>
    <w:p w14:paraId="5BCE9451" w14:textId="103498A3" w:rsidR="00C93CC0" w:rsidRDefault="00C93CC0" w:rsidP="002557B9">
      <w:pPr>
        <w:widowControl/>
        <w:tabs>
          <w:tab w:val="left" w:pos="528"/>
        </w:tabs>
        <w:autoSpaceDE/>
        <w:autoSpaceDN/>
        <w:spacing w:before="120" w:line="252" w:lineRule="auto"/>
        <w:ind w:left="340"/>
        <w:jc w:val="both"/>
        <w:rPr>
          <w:rFonts w:asciiTheme="minorHAnsi" w:hAnsiTheme="minorHAnsi" w:cstheme="minorHAnsi"/>
          <w:lang w:val="bs-Latn-BA"/>
        </w:rPr>
      </w:pPr>
      <w:r w:rsidRPr="00C93CC0">
        <w:rPr>
          <w:rFonts w:asciiTheme="minorHAnsi" w:hAnsiTheme="minorHAnsi" w:cstheme="minorHAnsi"/>
          <w:lang w:val="bs-Latn-BA"/>
        </w:rPr>
        <w:t>Izjavu je potrebno ovjeriti kod nadležnog organa (općina/notar) i učitati u sistem „e-prijava“ uz račune za električnu energiju</w:t>
      </w:r>
      <w:r w:rsidR="00337AD3">
        <w:rPr>
          <w:rFonts w:asciiTheme="minorHAnsi" w:hAnsiTheme="minorHAnsi" w:cstheme="minorHAnsi"/>
          <w:lang w:val="bs-Latn-BA"/>
        </w:rPr>
        <w:t>.</w:t>
      </w:r>
    </w:p>
    <w:p w14:paraId="341A9973" w14:textId="2A0FAA47" w:rsidR="00337AD3" w:rsidRPr="00AA1302" w:rsidRDefault="00337AD3" w:rsidP="002557B9">
      <w:pPr>
        <w:widowControl/>
        <w:tabs>
          <w:tab w:val="left" w:pos="528"/>
        </w:tabs>
        <w:autoSpaceDE/>
        <w:autoSpaceDN/>
        <w:spacing w:before="120" w:line="252" w:lineRule="auto"/>
        <w:ind w:left="340"/>
        <w:jc w:val="both"/>
        <w:rPr>
          <w:rFonts w:asciiTheme="minorHAnsi" w:hAnsiTheme="minorHAnsi" w:cstheme="minorHAnsi"/>
          <w:lang w:val="bs-Latn-BA"/>
        </w:rPr>
      </w:pPr>
      <w:r>
        <w:rPr>
          <w:rFonts w:asciiTheme="minorHAnsi" w:hAnsiTheme="minorHAnsi" w:cstheme="minorHAnsi"/>
          <w:lang w:val="bs-Latn-BA"/>
        </w:rPr>
        <w:t>Prijava za koju se adrese mjernog mjesta</w:t>
      </w:r>
      <w:r w:rsidR="004E7495">
        <w:rPr>
          <w:rFonts w:asciiTheme="minorHAnsi" w:hAnsiTheme="minorHAnsi" w:cstheme="minorHAnsi"/>
          <w:lang w:val="bs-Latn-BA"/>
        </w:rPr>
        <w:t xml:space="preserve"> i</w:t>
      </w:r>
      <w:r>
        <w:rPr>
          <w:rFonts w:asciiTheme="minorHAnsi" w:hAnsiTheme="minorHAnsi" w:cstheme="minorHAnsi"/>
          <w:lang w:val="bs-Latn-BA"/>
        </w:rPr>
        <w:t xml:space="preserve"> prijavljenog objekta</w:t>
      </w:r>
      <w:r w:rsidR="004E7495">
        <w:rPr>
          <w:rFonts w:asciiTheme="minorHAnsi" w:hAnsiTheme="minorHAnsi" w:cstheme="minorHAnsi"/>
          <w:lang w:val="bs-Latn-BA"/>
        </w:rPr>
        <w:t>/</w:t>
      </w:r>
      <w:r>
        <w:rPr>
          <w:rFonts w:asciiTheme="minorHAnsi" w:hAnsiTheme="minorHAnsi" w:cstheme="minorHAnsi"/>
          <w:lang w:val="bs-Latn-BA"/>
        </w:rPr>
        <w:t xml:space="preserve">prebivališta razlikuju a ne dostavi se navedena Izjava ovjerena kod nadležnog organa, </w:t>
      </w:r>
      <w:r w:rsidR="004E7495" w:rsidRPr="00F078BB">
        <w:rPr>
          <w:rFonts w:asciiTheme="minorHAnsi" w:hAnsiTheme="minorHAnsi" w:cstheme="minorHAnsi"/>
          <w:lang w:val="bs-Latn-BA"/>
        </w:rPr>
        <w:t>ili prijava uz koju se umjesto cijelog računa za el.energiju dostave samo odresci/slipovi/uplatnice, ili prijava koja ne sadrži tražene račune za el.energiju kojima se postiže minimalna ukupna potrošnja energije,</w:t>
      </w:r>
      <w:r w:rsidR="004E7495">
        <w:rPr>
          <w:rFonts w:asciiTheme="minorHAnsi" w:hAnsiTheme="minorHAnsi" w:cstheme="minorHAnsi"/>
          <w:lang w:val="bs-Latn-BA"/>
        </w:rPr>
        <w:t xml:space="preserve"> </w:t>
      </w:r>
      <w:r>
        <w:rPr>
          <w:rFonts w:asciiTheme="minorHAnsi" w:hAnsiTheme="minorHAnsi" w:cstheme="minorHAnsi"/>
          <w:lang w:val="bs-Latn-BA"/>
        </w:rPr>
        <w:t>smatrat će se nekompletnom i bit će odbijena.</w:t>
      </w:r>
      <w:r w:rsidR="00D91814" w:rsidRPr="00F078BB">
        <w:rPr>
          <w:rFonts w:asciiTheme="minorHAnsi" w:hAnsiTheme="minorHAnsi" w:cstheme="minorHAnsi"/>
          <w:lang w:val="bs-Latn-BA"/>
        </w:rPr>
        <w:t xml:space="preserve"> </w:t>
      </w:r>
    </w:p>
    <w:p w14:paraId="3F500C76" w14:textId="51FA3663" w:rsidR="006112BA" w:rsidRDefault="006112BA" w:rsidP="00C33BD8">
      <w:pPr>
        <w:widowControl/>
        <w:numPr>
          <w:ilvl w:val="0"/>
          <w:numId w:val="9"/>
        </w:numPr>
        <w:tabs>
          <w:tab w:val="left" w:pos="528"/>
        </w:tabs>
        <w:autoSpaceDE/>
        <w:autoSpaceDN/>
        <w:spacing w:before="120" w:line="252" w:lineRule="auto"/>
        <w:ind w:left="340" w:hanging="340"/>
        <w:jc w:val="both"/>
        <w:rPr>
          <w:rFonts w:asciiTheme="minorHAnsi" w:hAnsiTheme="minorHAnsi" w:cstheme="minorHAnsi"/>
          <w:lang w:val="bs-Latn-BA"/>
        </w:rPr>
      </w:pPr>
      <w:r w:rsidRPr="00AA1302">
        <w:rPr>
          <w:rFonts w:asciiTheme="minorHAnsi" w:hAnsiTheme="minorHAnsi" w:cstheme="minorHAnsi"/>
          <w:lang w:val="bs-Latn-BA"/>
        </w:rPr>
        <w:t>Foto</w:t>
      </w:r>
      <w:r w:rsidR="00C97EE4" w:rsidRPr="00AA1302">
        <w:rPr>
          <w:rFonts w:asciiTheme="minorHAnsi" w:hAnsiTheme="minorHAnsi" w:cstheme="minorHAnsi"/>
          <w:lang w:val="bs-Latn-BA"/>
        </w:rPr>
        <w:t>-dokumentacij</w:t>
      </w:r>
      <w:r w:rsidR="00752877">
        <w:rPr>
          <w:rFonts w:asciiTheme="minorHAnsi" w:hAnsiTheme="minorHAnsi" w:cstheme="minorHAnsi"/>
          <w:lang w:val="bs-Latn-BA"/>
        </w:rPr>
        <w:t>a</w:t>
      </w:r>
      <w:r w:rsidRPr="00AA1302">
        <w:rPr>
          <w:rFonts w:asciiTheme="minorHAnsi" w:hAnsiTheme="minorHAnsi" w:cstheme="minorHAnsi"/>
          <w:lang w:val="bs-Latn-BA"/>
        </w:rPr>
        <w:t xml:space="preserve"> vanjskog izgleda objekta koji je predmet prijave na Javni poziv, s </w:t>
      </w:r>
      <w:r w:rsidR="00A01CD8">
        <w:rPr>
          <w:rFonts w:asciiTheme="minorHAnsi" w:hAnsiTheme="minorHAnsi" w:cstheme="minorHAnsi"/>
          <w:lang w:val="bs-Latn-BA"/>
        </w:rPr>
        <w:t xml:space="preserve">cjelovitim </w:t>
      </w:r>
      <w:r w:rsidRPr="00AA1302">
        <w:rPr>
          <w:rFonts w:asciiTheme="minorHAnsi" w:hAnsiTheme="minorHAnsi" w:cstheme="minorHAnsi"/>
          <w:lang w:val="bs-Latn-BA"/>
        </w:rPr>
        <w:t>prikazom svih fasadnih površina</w:t>
      </w:r>
      <w:r w:rsidR="00DB3A31">
        <w:rPr>
          <w:rFonts w:asciiTheme="minorHAnsi" w:hAnsiTheme="minorHAnsi" w:cstheme="minorHAnsi"/>
          <w:lang w:val="bs-Latn-BA"/>
        </w:rPr>
        <w:t xml:space="preserve">/strana objekta. </w:t>
      </w:r>
      <w:r w:rsidRPr="00AA1302">
        <w:rPr>
          <w:rFonts w:asciiTheme="minorHAnsi" w:hAnsiTheme="minorHAnsi" w:cstheme="minorHAnsi"/>
          <w:lang w:val="bs-Latn-BA"/>
        </w:rPr>
        <w:t xml:space="preserve"> </w:t>
      </w:r>
      <w:r w:rsidR="00DB3A31">
        <w:rPr>
          <w:rFonts w:asciiTheme="minorHAnsi" w:hAnsiTheme="minorHAnsi" w:cstheme="minorHAnsi"/>
          <w:lang w:val="bs-Latn-BA"/>
        </w:rPr>
        <w:t>Z</w:t>
      </w:r>
      <w:r w:rsidR="0033789F">
        <w:rPr>
          <w:rFonts w:asciiTheme="minorHAnsi" w:hAnsiTheme="minorHAnsi" w:cstheme="minorHAnsi"/>
          <w:lang w:val="bs-Latn-BA"/>
        </w:rPr>
        <w:t xml:space="preserve">a individualne porodične kuće i stambene jedinice u individualnim kućama </w:t>
      </w:r>
      <w:r w:rsidR="00C97EE4" w:rsidRPr="00AA1302">
        <w:rPr>
          <w:rFonts w:asciiTheme="minorHAnsi" w:hAnsiTheme="minorHAnsi" w:cstheme="minorHAnsi"/>
          <w:lang w:val="bs-Latn-BA"/>
        </w:rPr>
        <w:t>dostaviti</w:t>
      </w:r>
      <w:r w:rsidRPr="00AA1302">
        <w:rPr>
          <w:rFonts w:asciiTheme="minorHAnsi" w:hAnsiTheme="minorHAnsi" w:cstheme="minorHAnsi"/>
          <w:lang w:val="bs-Latn-BA"/>
        </w:rPr>
        <w:t xml:space="preserve"> minimalno 4 (četiri)</w:t>
      </w:r>
      <w:r w:rsidR="00C97EE4" w:rsidRPr="00AA1302">
        <w:rPr>
          <w:rFonts w:asciiTheme="minorHAnsi" w:hAnsiTheme="minorHAnsi" w:cstheme="minorHAnsi"/>
          <w:lang w:val="bs-Latn-BA"/>
        </w:rPr>
        <w:t xml:space="preserve"> </w:t>
      </w:r>
      <w:r w:rsidR="00DB3A31">
        <w:rPr>
          <w:rFonts w:asciiTheme="minorHAnsi" w:hAnsiTheme="minorHAnsi" w:cstheme="minorHAnsi"/>
          <w:lang w:val="bs-Latn-BA"/>
        </w:rPr>
        <w:t>fotografije</w:t>
      </w:r>
      <w:r w:rsidR="00F078BB">
        <w:rPr>
          <w:rFonts w:asciiTheme="minorHAnsi" w:hAnsiTheme="minorHAnsi" w:cstheme="minorHAnsi"/>
          <w:lang w:val="bs-Latn-BA"/>
        </w:rPr>
        <w:t xml:space="preserve">, </w:t>
      </w:r>
      <w:r w:rsidR="004A727B">
        <w:rPr>
          <w:rFonts w:asciiTheme="minorHAnsi" w:hAnsiTheme="minorHAnsi" w:cstheme="minorHAnsi"/>
          <w:lang w:val="bs-Latn-BA"/>
        </w:rPr>
        <w:t>gdje svaka fotografija prikazuje cjelovito jednu stranu/fasadu objekta</w:t>
      </w:r>
      <w:r w:rsidR="00F078BB">
        <w:rPr>
          <w:rFonts w:asciiTheme="minorHAnsi" w:hAnsiTheme="minorHAnsi" w:cstheme="minorHAnsi"/>
          <w:lang w:val="bs-Latn-BA"/>
        </w:rPr>
        <w:t>,</w:t>
      </w:r>
      <w:r w:rsidR="004A727B">
        <w:rPr>
          <w:rFonts w:asciiTheme="minorHAnsi" w:hAnsiTheme="minorHAnsi" w:cstheme="minorHAnsi"/>
          <w:lang w:val="bs-Latn-BA"/>
        </w:rPr>
        <w:t xml:space="preserve">  </w:t>
      </w:r>
      <w:r w:rsidRPr="00AA1302">
        <w:rPr>
          <w:rFonts w:asciiTheme="minorHAnsi" w:hAnsiTheme="minorHAnsi" w:cstheme="minorHAnsi"/>
          <w:lang w:val="bs-Latn-BA"/>
        </w:rPr>
        <w:t xml:space="preserve">s kojih će biti </w:t>
      </w:r>
      <w:r w:rsidR="00A01CD8">
        <w:rPr>
          <w:rFonts w:asciiTheme="minorHAnsi" w:hAnsiTheme="minorHAnsi" w:cstheme="minorHAnsi"/>
          <w:lang w:val="bs-Latn-BA"/>
        </w:rPr>
        <w:t xml:space="preserve">cjelovito </w:t>
      </w:r>
      <w:r w:rsidRPr="00AA1302">
        <w:rPr>
          <w:rFonts w:asciiTheme="minorHAnsi" w:hAnsiTheme="minorHAnsi" w:cstheme="minorHAnsi"/>
          <w:lang w:val="bs-Latn-BA"/>
        </w:rPr>
        <w:t>vidljive sve strane objekta i spratnost objekta</w:t>
      </w:r>
      <w:r w:rsidR="00E46C2F">
        <w:rPr>
          <w:rFonts w:asciiTheme="minorHAnsi" w:hAnsiTheme="minorHAnsi" w:cstheme="minorHAnsi"/>
          <w:lang w:val="bs-Latn-BA"/>
        </w:rPr>
        <w:t>.</w:t>
      </w:r>
      <w:r w:rsidR="0033789F">
        <w:rPr>
          <w:rFonts w:asciiTheme="minorHAnsi" w:hAnsiTheme="minorHAnsi" w:cstheme="minorHAnsi"/>
          <w:lang w:val="bs-Latn-BA"/>
        </w:rPr>
        <w:t xml:space="preserve"> </w:t>
      </w:r>
      <w:r w:rsidR="00E46C2F">
        <w:rPr>
          <w:rFonts w:asciiTheme="minorHAnsi" w:hAnsiTheme="minorHAnsi" w:cstheme="minorHAnsi"/>
          <w:lang w:val="bs-Latn-BA"/>
        </w:rPr>
        <w:t>Z</w:t>
      </w:r>
      <w:r w:rsidR="0033789F">
        <w:rPr>
          <w:rFonts w:asciiTheme="minorHAnsi" w:hAnsiTheme="minorHAnsi" w:cstheme="minorHAnsi"/>
          <w:lang w:val="bs-Latn-BA"/>
        </w:rPr>
        <w:t>a stambene jedinice u zgradama kolektivnog stanovanja: dostaviti adekvatan broj prikaza shodno orjentaciji stambene jedinice</w:t>
      </w:r>
      <w:r w:rsidR="00A01CD8">
        <w:rPr>
          <w:rFonts w:asciiTheme="minorHAnsi" w:hAnsiTheme="minorHAnsi" w:cstheme="minorHAnsi"/>
          <w:lang w:val="bs-Latn-BA"/>
        </w:rPr>
        <w:t xml:space="preserve">  i sa jasno </w:t>
      </w:r>
      <w:r w:rsidR="00DB3A31">
        <w:rPr>
          <w:rFonts w:asciiTheme="minorHAnsi" w:hAnsiTheme="minorHAnsi" w:cstheme="minorHAnsi"/>
          <w:lang w:val="bs-Latn-BA"/>
        </w:rPr>
        <w:t>obilježenom</w:t>
      </w:r>
      <w:r w:rsidR="00A01CD8">
        <w:rPr>
          <w:rFonts w:asciiTheme="minorHAnsi" w:hAnsiTheme="minorHAnsi" w:cstheme="minorHAnsi"/>
          <w:lang w:val="bs-Latn-BA"/>
        </w:rPr>
        <w:t xml:space="preserve"> stambenom jedinicom koja je predmet prijave</w:t>
      </w:r>
      <w:r w:rsidR="00E46C2F">
        <w:rPr>
          <w:rFonts w:asciiTheme="minorHAnsi" w:hAnsiTheme="minorHAnsi" w:cstheme="minorHAnsi"/>
          <w:lang w:val="bs-Latn-BA"/>
        </w:rPr>
        <w:t>. Fotografije trebaju biti napravljene pod dnevnim svjetlom i u boji</w:t>
      </w:r>
      <w:r w:rsidR="0063500F">
        <w:rPr>
          <w:rFonts w:asciiTheme="minorHAnsi" w:hAnsiTheme="minorHAnsi" w:cstheme="minorHAnsi"/>
          <w:lang w:val="bs-Latn-BA"/>
        </w:rPr>
        <w:t>.</w:t>
      </w:r>
      <w:r w:rsidRPr="00AA1302">
        <w:rPr>
          <w:rFonts w:asciiTheme="minorHAnsi" w:hAnsiTheme="minorHAnsi" w:cstheme="minorHAnsi"/>
          <w:lang w:val="bs-Latn-BA"/>
        </w:rPr>
        <w:t xml:space="preserve"> – </w:t>
      </w:r>
      <w:r w:rsidR="00C55ABD">
        <w:rPr>
          <w:rFonts w:asciiTheme="minorHAnsi" w:hAnsiTheme="minorHAnsi" w:cstheme="minorHAnsi"/>
          <w:lang w:val="bs-Latn-BA"/>
        </w:rPr>
        <w:t>P</w:t>
      </w:r>
      <w:r w:rsidR="00DB777D" w:rsidRPr="00AA1302">
        <w:rPr>
          <w:rFonts w:asciiTheme="minorHAnsi" w:hAnsiTheme="minorHAnsi" w:cstheme="minorHAnsi"/>
          <w:lang w:val="bs-Latn-BA"/>
        </w:rPr>
        <w:t xml:space="preserve">otrebno dostaviti uz </w:t>
      </w:r>
      <w:r w:rsidR="006C3F10" w:rsidRPr="00AA1302">
        <w:rPr>
          <w:rFonts w:asciiTheme="minorHAnsi" w:hAnsiTheme="minorHAnsi" w:cstheme="minorHAnsi"/>
          <w:lang w:val="bs-Latn-BA"/>
        </w:rPr>
        <w:t xml:space="preserve">prijavu </w:t>
      </w:r>
      <w:r w:rsidR="00DB777D" w:rsidRPr="00AA1302">
        <w:rPr>
          <w:rFonts w:asciiTheme="minorHAnsi" w:hAnsiTheme="minorHAnsi" w:cstheme="minorHAnsi"/>
          <w:lang w:val="bs-Latn-BA"/>
        </w:rPr>
        <w:t xml:space="preserve">bez obzira na mjeru za koju se </w:t>
      </w:r>
      <w:r w:rsidR="006C3F10" w:rsidRPr="00AA1302">
        <w:rPr>
          <w:rFonts w:asciiTheme="minorHAnsi" w:hAnsiTheme="minorHAnsi" w:cstheme="minorHAnsi"/>
          <w:lang w:val="bs-Latn-BA"/>
        </w:rPr>
        <w:t>podnosi prijava</w:t>
      </w:r>
      <w:r w:rsidRPr="00AA1302">
        <w:rPr>
          <w:rFonts w:asciiTheme="minorHAnsi" w:hAnsiTheme="minorHAnsi" w:cstheme="minorHAnsi"/>
          <w:lang w:val="bs-Latn-BA"/>
        </w:rPr>
        <w:t>;</w:t>
      </w:r>
    </w:p>
    <w:p w14:paraId="571FC53A" w14:textId="0BD1D814" w:rsidR="004A727B" w:rsidRPr="00AA1302" w:rsidRDefault="004A727B" w:rsidP="002F2293">
      <w:pPr>
        <w:widowControl/>
        <w:tabs>
          <w:tab w:val="left" w:pos="528"/>
        </w:tabs>
        <w:autoSpaceDE/>
        <w:autoSpaceDN/>
        <w:spacing w:before="120" w:line="252" w:lineRule="auto"/>
        <w:ind w:left="340"/>
        <w:jc w:val="both"/>
        <w:rPr>
          <w:rFonts w:asciiTheme="minorHAnsi" w:hAnsiTheme="minorHAnsi" w:cstheme="minorHAnsi"/>
          <w:lang w:val="bs-Latn-BA"/>
        </w:rPr>
      </w:pPr>
      <w:r>
        <w:rPr>
          <w:rFonts w:asciiTheme="minorHAnsi" w:hAnsiTheme="minorHAnsi" w:cstheme="minorHAnsi"/>
          <w:lang w:val="bs-Latn-BA"/>
        </w:rPr>
        <w:t>Prijava uz koju se dostavljaju fotografije na kojima nije dat cjelovit prikaz objekta ili se dostavljaju samo fotografije djelomičnih prikaza,</w:t>
      </w:r>
      <w:r w:rsidR="007F0E12">
        <w:rPr>
          <w:rFonts w:asciiTheme="minorHAnsi" w:hAnsiTheme="minorHAnsi" w:cstheme="minorHAnsi"/>
          <w:lang w:val="bs-Latn-BA"/>
        </w:rPr>
        <w:t xml:space="preserve"> ili nije obilježena stambena jedinica,</w:t>
      </w:r>
      <w:r>
        <w:rPr>
          <w:rFonts w:asciiTheme="minorHAnsi" w:hAnsiTheme="minorHAnsi" w:cstheme="minorHAnsi"/>
          <w:lang w:val="bs-Latn-BA"/>
        </w:rPr>
        <w:t xml:space="preserve"> smatrat će se nekompletnom i bit će odbijena.</w:t>
      </w:r>
    </w:p>
    <w:p w14:paraId="0E0A90C6" w14:textId="704A77BB" w:rsidR="006112BA" w:rsidRDefault="00C97EE4" w:rsidP="00C33BD8">
      <w:pPr>
        <w:widowControl/>
        <w:numPr>
          <w:ilvl w:val="0"/>
          <w:numId w:val="9"/>
        </w:numPr>
        <w:tabs>
          <w:tab w:val="left" w:pos="528"/>
        </w:tabs>
        <w:autoSpaceDE/>
        <w:autoSpaceDN/>
        <w:spacing w:before="120" w:line="252" w:lineRule="auto"/>
        <w:ind w:left="340" w:hanging="340"/>
        <w:jc w:val="both"/>
        <w:rPr>
          <w:rFonts w:asciiTheme="minorHAnsi" w:hAnsiTheme="minorHAnsi" w:cstheme="minorHAnsi"/>
          <w:lang w:val="bs-Latn-BA"/>
        </w:rPr>
      </w:pPr>
      <w:r w:rsidRPr="00AA1302">
        <w:rPr>
          <w:rFonts w:asciiTheme="minorHAnsi" w:hAnsiTheme="minorHAnsi" w:cstheme="minorHAnsi"/>
          <w:lang w:val="bs-Latn-BA"/>
        </w:rPr>
        <w:lastRenderedPageBreak/>
        <w:t>Foto-dokumentacij</w:t>
      </w:r>
      <w:r w:rsidR="00752877">
        <w:rPr>
          <w:rFonts w:asciiTheme="minorHAnsi" w:hAnsiTheme="minorHAnsi" w:cstheme="minorHAnsi"/>
          <w:lang w:val="bs-Latn-BA"/>
        </w:rPr>
        <w:t>a</w:t>
      </w:r>
      <w:r w:rsidRPr="00AA1302">
        <w:rPr>
          <w:rFonts w:asciiTheme="minorHAnsi" w:hAnsiTheme="minorHAnsi" w:cstheme="minorHAnsi"/>
          <w:lang w:val="bs-Latn-BA"/>
        </w:rPr>
        <w:t xml:space="preserve"> </w:t>
      </w:r>
      <w:r w:rsidR="006112BA" w:rsidRPr="00AA1302">
        <w:rPr>
          <w:rFonts w:asciiTheme="minorHAnsi" w:hAnsiTheme="minorHAnsi" w:cstheme="minorHAnsi"/>
          <w:lang w:val="bs-Latn-BA"/>
        </w:rPr>
        <w:t xml:space="preserve">postojeće </w:t>
      </w:r>
      <w:r w:rsidR="00752877">
        <w:rPr>
          <w:rFonts w:asciiTheme="minorHAnsi" w:hAnsiTheme="minorHAnsi" w:cstheme="minorHAnsi"/>
          <w:lang w:val="bs-Latn-BA"/>
        </w:rPr>
        <w:t xml:space="preserve">vanjske </w:t>
      </w:r>
      <w:r w:rsidR="006112BA" w:rsidRPr="00AA1302">
        <w:rPr>
          <w:rFonts w:asciiTheme="minorHAnsi" w:hAnsiTheme="minorHAnsi" w:cstheme="minorHAnsi"/>
          <w:lang w:val="bs-Latn-BA"/>
        </w:rPr>
        <w:t>stolarije i bravarije na objektu (sv</w:t>
      </w:r>
      <w:r w:rsidRPr="00AA1302">
        <w:rPr>
          <w:rFonts w:asciiTheme="minorHAnsi" w:hAnsiTheme="minorHAnsi" w:cstheme="minorHAnsi"/>
          <w:lang w:val="bs-Latn-BA"/>
        </w:rPr>
        <w:t>ih</w:t>
      </w:r>
      <w:r w:rsidR="006112BA" w:rsidRPr="00AA1302">
        <w:rPr>
          <w:rFonts w:asciiTheme="minorHAnsi" w:hAnsiTheme="minorHAnsi" w:cstheme="minorHAnsi"/>
          <w:lang w:val="bs-Latn-BA"/>
        </w:rPr>
        <w:t xml:space="preserve"> fasadn</w:t>
      </w:r>
      <w:r w:rsidRPr="00AA1302">
        <w:rPr>
          <w:rFonts w:asciiTheme="minorHAnsi" w:hAnsiTheme="minorHAnsi" w:cstheme="minorHAnsi"/>
          <w:lang w:val="bs-Latn-BA"/>
        </w:rPr>
        <w:t>ih</w:t>
      </w:r>
      <w:r w:rsidR="006112BA" w:rsidRPr="00AA1302">
        <w:rPr>
          <w:rFonts w:asciiTheme="minorHAnsi" w:hAnsiTheme="minorHAnsi" w:cstheme="minorHAnsi"/>
          <w:lang w:val="bs-Latn-BA"/>
        </w:rPr>
        <w:t xml:space="preserve"> otvor</w:t>
      </w:r>
      <w:r w:rsidRPr="00AA1302">
        <w:rPr>
          <w:rFonts w:asciiTheme="minorHAnsi" w:hAnsiTheme="minorHAnsi" w:cstheme="minorHAnsi"/>
          <w:lang w:val="bs-Latn-BA"/>
        </w:rPr>
        <w:t>a</w:t>
      </w:r>
      <w:r w:rsidR="006112BA" w:rsidRPr="00AA1302">
        <w:rPr>
          <w:rFonts w:asciiTheme="minorHAnsi" w:hAnsiTheme="minorHAnsi" w:cstheme="minorHAnsi"/>
          <w:lang w:val="bs-Latn-BA"/>
        </w:rPr>
        <w:t xml:space="preserve">) – </w:t>
      </w:r>
      <w:r w:rsidR="004A727B">
        <w:rPr>
          <w:rFonts w:asciiTheme="minorHAnsi" w:hAnsiTheme="minorHAnsi" w:cstheme="minorHAnsi"/>
          <w:lang w:val="bs-Latn-BA"/>
        </w:rPr>
        <w:t xml:space="preserve">dostavljaju se fotografije vanjskog cjelovitog prikaza objekta </w:t>
      </w:r>
      <w:r w:rsidR="004A727B" w:rsidRPr="002F2293">
        <w:rPr>
          <w:rFonts w:asciiTheme="minorHAnsi" w:hAnsiTheme="minorHAnsi" w:cstheme="minorHAnsi"/>
          <w:u w:val="single"/>
          <w:lang w:val="bs-Latn-BA"/>
        </w:rPr>
        <w:t xml:space="preserve">na kojima su prema pozicijama iz predračuna </w:t>
      </w:r>
      <w:r w:rsidR="00F078BB">
        <w:rPr>
          <w:rFonts w:asciiTheme="minorHAnsi" w:hAnsiTheme="minorHAnsi" w:cstheme="minorHAnsi"/>
          <w:u w:val="single"/>
          <w:lang w:val="bs-Latn-BA"/>
        </w:rPr>
        <w:t xml:space="preserve">vidljive i </w:t>
      </w:r>
      <w:r w:rsidR="004A727B" w:rsidRPr="002F2293">
        <w:rPr>
          <w:rFonts w:asciiTheme="minorHAnsi" w:hAnsiTheme="minorHAnsi" w:cstheme="minorHAnsi"/>
          <w:u w:val="single"/>
          <w:lang w:val="bs-Latn-BA"/>
        </w:rPr>
        <w:t>obilježene sve pozicije koju su predmet prijave</w:t>
      </w:r>
      <w:r w:rsidR="00242E8D">
        <w:rPr>
          <w:rFonts w:asciiTheme="minorHAnsi" w:hAnsiTheme="minorHAnsi" w:cstheme="minorHAnsi"/>
          <w:lang w:val="bs-Latn-BA"/>
        </w:rPr>
        <w:t>. Pored vanjskog prikaza, svaki otvor koji je predmet prijave potrebno je fotografisati i sa unutrašnje strane. Ukoliko se neki otvori na objektu ne mijenjaju</w:t>
      </w:r>
      <w:r w:rsidR="007F0E12">
        <w:rPr>
          <w:rFonts w:asciiTheme="minorHAnsi" w:hAnsiTheme="minorHAnsi" w:cstheme="minorHAnsi"/>
          <w:lang w:val="bs-Latn-BA"/>
        </w:rPr>
        <w:t xml:space="preserve"> (jer su već zamjenjeni i u skladu su sa minimalnim tehničkim uslovima)</w:t>
      </w:r>
      <w:r w:rsidR="00242E8D">
        <w:rPr>
          <w:rFonts w:asciiTheme="minorHAnsi" w:hAnsiTheme="minorHAnsi" w:cstheme="minorHAnsi"/>
          <w:lang w:val="bs-Latn-BA"/>
        </w:rPr>
        <w:t xml:space="preserve"> ili se prilikom zamijene planira </w:t>
      </w:r>
      <w:r w:rsidR="0063500F">
        <w:rPr>
          <w:rFonts w:asciiTheme="minorHAnsi" w:hAnsiTheme="minorHAnsi" w:cstheme="minorHAnsi"/>
          <w:lang w:val="bs-Latn-BA"/>
        </w:rPr>
        <w:t xml:space="preserve">značajnije </w:t>
      </w:r>
      <w:r w:rsidR="00242E8D">
        <w:rPr>
          <w:rFonts w:asciiTheme="minorHAnsi" w:hAnsiTheme="minorHAnsi" w:cstheme="minorHAnsi"/>
          <w:lang w:val="bs-Latn-BA"/>
        </w:rPr>
        <w:t>promijeniti dimenzija otvora, o istom je  potrebno dati napomenu odnosno obrazloženje</w:t>
      </w:r>
      <w:r w:rsidR="0063500F">
        <w:rPr>
          <w:rFonts w:asciiTheme="minorHAnsi" w:hAnsiTheme="minorHAnsi" w:cstheme="minorHAnsi"/>
          <w:lang w:val="bs-Latn-BA"/>
        </w:rPr>
        <w:t>.</w:t>
      </w:r>
      <w:r w:rsidR="00242E8D">
        <w:rPr>
          <w:rFonts w:asciiTheme="minorHAnsi" w:hAnsiTheme="minorHAnsi" w:cstheme="minorHAnsi"/>
          <w:lang w:val="bs-Latn-BA"/>
        </w:rPr>
        <w:t xml:space="preserve"> - </w:t>
      </w:r>
      <w:r w:rsidR="00C55ABD">
        <w:rPr>
          <w:rFonts w:asciiTheme="minorHAnsi" w:hAnsiTheme="minorHAnsi" w:cstheme="minorHAnsi"/>
          <w:lang w:val="bs-Latn-BA"/>
        </w:rPr>
        <w:t>P</w:t>
      </w:r>
      <w:r w:rsidR="006112BA" w:rsidRPr="00AA1302">
        <w:rPr>
          <w:rFonts w:asciiTheme="minorHAnsi" w:hAnsiTheme="minorHAnsi" w:cstheme="minorHAnsi"/>
          <w:lang w:val="bs-Latn-BA"/>
        </w:rPr>
        <w:t xml:space="preserve">otrebno dostaviti u slučaju kada se </w:t>
      </w:r>
      <w:r w:rsidR="006C3F10" w:rsidRPr="00AA1302">
        <w:rPr>
          <w:rFonts w:asciiTheme="minorHAnsi" w:hAnsiTheme="minorHAnsi" w:cstheme="minorHAnsi"/>
          <w:lang w:val="bs-Latn-BA"/>
        </w:rPr>
        <w:t xml:space="preserve">podnosi prijava </w:t>
      </w:r>
      <w:r w:rsidR="006112BA" w:rsidRPr="00AA1302">
        <w:rPr>
          <w:rFonts w:asciiTheme="minorHAnsi" w:hAnsiTheme="minorHAnsi" w:cstheme="minorHAnsi"/>
          <w:lang w:val="bs-Latn-BA"/>
        </w:rPr>
        <w:t>za mjer</w:t>
      </w:r>
      <w:r w:rsidR="00175B37">
        <w:rPr>
          <w:rFonts w:asciiTheme="minorHAnsi" w:hAnsiTheme="minorHAnsi" w:cstheme="minorHAnsi"/>
          <w:lang w:val="bs-Latn-BA"/>
        </w:rPr>
        <w:t>u</w:t>
      </w:r>
      <w:r w:rsidR="006112BA" w:rsidRPr="00AA1302">
        <w:rPr>
          <w:rFonts w:asciiTheme="minorHAnsi" w:hAnsiTheme="minorHAnsi" w:cstheme="minorHAnsi"/>
          <w:lang w:val="bs-Latn-BA"/>
        </w:rPr>
        <w:t xml:space="preserve"> </w:t>
      </w:r>
      <w:r w:rsidRPr="00AA1302">
        <w:rPr>
          <w:rFonts w:asciiTheme="minorHAnsi" w:hAnsiTheme="minorHAnsi" w:cstheme="minorHAnsi"/>
          <w:lang w:val="bs-Latn-BA"/>
        </w:rPr>
        <w:t>zamjene vanjske stolarije/bravarije</w:t>
      </w:r>
      <w:r w:rsidR="00F078BB">
        <w:rPr>
          <w:rFonts w:asciiTheme="minorHAnsi" w:hAnsiTheme="minorHAnsi" w:cstheme="minorHAnsi"/>
          <w:lang w:val="bs-Latn-BA"/>
        </w:rPr>
        <w:t>.</w:t>
      </w:r>
    </w:p>
    <w:p w14:paraId="7845D8F1" w14:textId="27A40526" w:rsidR="00F078BB" w:rsidRPr="00AA1302" w:rsidRDefault="00F078BB" w:rsidP="00F078BB">
      <w:pPr>
        <w:widowControl/>
        <w:tabs>
          <w:tab w:val="left" w:pos="528"/>
        </w:tabs>
        <w:autoSpaceDE/>
        <w:autoSpaceDN/>
        <w:spacing w:before="120" w:line="252" w:lineRule="auto"/>
        <w:ind w:left="340"/>
        <w:jc w:val="both"/>
        <w:rPr>
          <w:rFonts w:asciiTheme="minorHAnsi" w:hAnsiTheme="minorHAnsi" w:cstheme="minorHAnsi"/>
          <w:lang w:val="bs-Latn-BA"/>
        </w:rPr>
      </w:pPr>
      <w:r>
        <w:rPr>
          <w:rFonts w:asciiTheme="minorHAnsi" w:hAnsiTheme="minorHAnsi" w:cstheme="minorHAnsi"/>
          <w:lang w:val="bs-Latn-BA"/>
        </w:rPr>
        <w:t xml:space="preserve">Prijava uz koju se ne dostave fotografije kojima se nedvojbeno potvrđuje da je riječ o cjelovitoj zamjeni sve stolarije koja pripada prijavljenom objektu, ili </w:t>
      </w:r>
      <w:r w:rsidR="00DC7B89">
        <w:rPr>
          <w:rFonts w:asciiTheme="minorHAnsi" w:hAnsiTheme="minorHAnsi" w:cstheme="minorHAnsi"/>
          <w:lang w:val="bs-Latn-BA"/>
        </w:rPr>
        <w:t xml:space="preserve">se dostavljaju </w:t>
      </w:r>
      <w:r>
        <w:rPr>
          <w:rFonts w:asciiTheme="minorHAnsi" w:hAnsiTheme="minorHAnsi" w:cstheme="minorHAnsi"/>
          <w:lang w:val="bs-Latn-BA"/>
        </w:rPr>
        <w:t>fotografij</w:t>
      </w:r>
      <w:r w:rsidR="00DC7B89">
        <w:rPr>
          <w:rFonts w:asciiTheme="minorHAnsi" w:hAnsiTheme="minorHAnsi" w:cstheme="minorHAnsi"/>
          <w:lang w:val="bs-Latn-BA"/>
        </w:rPr>
        <w:t>e na kojima nisu</w:t>
      </w:r>
      <w:r>
        <w:rPr>
          <w:rFonts w:asciiTheme="minorHAnsi" w:hAnsiTheme="minorHAnsi" w:cstheme="minorHAnsi"/>
          <w:lang w:val="bs-Latn-BA"/>
        </w:rPr>
        <w:t xml:space="preserve"> vidljivi svi otvori</w:t>
      </w:r>
      <w:r w:rsidR="00DC7B89">
        <w:rPr>
          <w:rFonts w:asciiTheme="minorHAnsi" w:hAnsiTheme="minorHAnsi" w:cstheme="minorHAnsi"/>
          <w:lang w:val="bs-Latn-BA"/>
        </w:rPr>
        <w:t xml:space="preserve"> uz naznaku onih koji su predmet zamjene, ili ne bude dato prihvatljivo pojašnjenje o razlogu za nemijenjanje pojedinog otvora, smatrat će se nekompletnom i bit će odbijena.</w:t>
      </w:r>
    </w:p>
    <w:p w14:paraId="04EB6954" w14:textId="7C103A64" w:rsidR="006112BA" w:rsidRDefault="00C97EE4" w:rsidP="00C33BD8">
      <w:pPr>
        <w:widowControl/>
        <w:numPr>
          <w:ilvl w:val="0"/>
          <w:numId w:val="9"/>
        </w:numPr>
        <w:tabs>
          <w:tab w:val="left" w:pos="528"/>
        </w:tabs>
        <w:autoSpaceDE/>
        <w:autoSpaceDN/>
        <w:spacing w:before="120" w:line="252" w:lineRule="auto"/>
        <w:ind w:left="340" w:hanging="340"/>
        <w:jc w:val="both"/>
        <w:rPr>
          <w:rFonts w:asciiTheme="minorHAnsi" w:hAnsiTheme="minorHAnsi" w:cstheme="minorHAnsi"/>
          <w:lang w:val="bs-Latn-BA"/>
        </w:rPr>
      </w:pPr>
      <w:r w:rsidRPr="00AA1302">
        <w:rPr>
          <w:rFonts w:asciiTheme="minorHAnsi" w:hAnsiTheme="minorHAnsi" w:cstheme="minorHAnsi"/>
          <w:lang w:val="bs-Latn-BA"/>
        </w:rPr>
        <w:t>Foto-dokumentacij</w:t>
      </w:r>
      <w:r w:rsidR="00752877">
        <w:rPr>
          <w:rFonts w:asciiTheme="minorHAnsi" w:hAnsiTheme="minorHAnsi" w:cstheme="minorHAnsi"/>
          <w:lang w:val="bs-Latn-BA"/>
        </w:rPr>
        <w:t>a</w:t>
      </w:r>
      <w:r w:rsidRPr="00AA1302">
        <w:rPr>
          <w:rFonts w:asciiTheme="minorHAnsi" w:hAnsiTheme="minorHAnsi" w:cstheme="minorHAnsi"/>
          <w:lang w:val="bs-Latn-BA"/>
        </w:rPr>
        <w:t xml:space="preserve"> </w:t>
      </w:r>
      <w:r w:rsidR="006112BA" w:rsidRPr="00AA1302">
        <w:rPr>
          <w:rFonts w:asciiTheme="minorHAnsi" w:hAnsiTheme="minorHAnsi" w:cstheme="minorHAnsi"/>
          <w:lang w:val="bs-Latn-BA"/>
        </w:rPr>
        <w:t>postojeće opreme/tehničkih sistema (</w:t>
      </w:r>
      <w:r w:rsidR="004420C9">
        <w:rPr>
          <w:rFonts w:asciiTheme="minorHAnsi" w:hAnsiTheme="minorHAnsi" w:cstheme="minorHAnsi"/>
          <w:lang w:val="bs-Latn-BA"/>
        </w:rPr>
        <w:t xml:space="preserve">postojeći </w:t>
      </w:r>
      <w:r w:rsidR="006112BA" w:rsidRPr="00AA1302">
        <w:rPr>
          <w:rFonts w:asciiTheme="minorHAnsi" w:hAnsiTheme="minorHAnsi" w:cstheme="minorHAnsi"/>
          <w:lang w:val="bs-Latn-BA"/>
        </w:rPr>
        <w:t>kotlovi/peći</w:t>
      </w:r>
      <w:r w:rsidR="00175B37">
        <w:rPr>
          <w:rFonts w:asciiTheme="minorHAnsi" w:hAnsiTheme="minorHAnsi" w:cstheme="minorHAnsi"/>
          <w:lang w:val="bs-Latn-BA"/>
        </w:rPr>
        <w:t>/sistemi grijanja</w:t>
      </w:r>
      <w:r w:rsidR="006112BA" w:rsidRPr="00AA1302">
        <w:rPr>
          <w:rFonts w:asciiTheme="minorHAnsi" w:hAnsiTheme="minorHAnsi" w:cstheme="minorHAnsi"/>
          <w:lang w:val="bs-Latn-BA"/>
        </w:rPr>
        <w:t xml:space="preserve"> i sl.)</w:t>
      </w:r>
      <w:r w:rsidR="007F0E12">
        <w:rPr>
          <w:rFonts w:asciiTheme="minorHAnsi" w:hAnsiTheme="minorHAnsi" w:cstheme="minorHAnsi"/>
          <w:lang w:val="bs-Latn-BA"/>
        </w:rPr>
        <w:t xml:space="preserve"> - Dostavlja se fotografija postojećeg izvora toplote i postojećeg razvoda grijanja (ukoliko postoji).</w:t>
      </w:r>
      <w:r w:rsidR="004D19E7">
        <w:rPr>
          <w:rFonts w:asciiTheme="minorHAnsi" w:hAnsiTheme="minorHAnsi" w:cstheme="minorHAnsi"/>
          <w:lang w:val="bs-Latn-BA"/>
        </w:rPr>
        <w:t xml:space="preserve"> </w:t>
      </w:r>
      <w:r w:rsidR="007F0E12">
        <w:rPr>
          <w:rFonts w:asciiTheme="minorHAnsi" w:hAnsiTheme="minorHAnsi" w:cstheme="minorHAnsi"/>
          <w:lang w:val="bs-Latn-BA"/>
        </w:rPr>
        <w:t>U</w:t>
      </w:r>
      <w:r w:rsidR="004D19E7">
        <w:rPr>
          <w:rFonts w:asciiTheme="minorHAnsi" w:hAnsiTheme="minorHAnsi" w:cstheme="minorHAnsi"/>
          <w:lang w:val="bs-Latn-BA"/>
        </w:rPr>
        <w:t xml:space="preserve"> slučaju instalacije toplotne pumpe </w:t>
      </w:r>
      <w:r w:rsidR="007F0E12">
        <w:rPr>
          <w:rFonts w:asciiTheme="minorHAnsi" w:hAnsiTheme="minorHAnsi" w:cstheme="minorHAnsi"/>
          <w:lang w:val="bs-Latn-BA"/>
        </w:rPr>
        <w:t xml:space="preserve">pored navedenog potrebno je </w:t>
      </w:r>
      <w:r w:rsidR="004D19E7">
        <w:rPr>
          <w:rFonts w:asciiTheme="minorHAnsi" w:hAnsiTheme="minorHAnsi" w:cstheme="minorHAnsi"/>
          <w:lang w:val="bs-Latn-BA"/>
        </w:rPr>
        <w:t xml:space="preserve">dostaviti </w:t>
      </w:r>
      <w:r w:rsidR="007F0E12">
        <w:rPr>
          <w:rFonts w:asciiTheme="minorHAnsi" w:hAnsiTheme="minorHAnsi" w:cstheme="minorHAnsi"/>
          <w:lang w:val="bs-Latn-BA"/>
        </w:rPr>
        <w:t xml:space="preserve">i </w:t>
      </w:r>
      <w:r w:rsidR="004D19E7">
        <w:rPr>
          <w:rFonts w:asciiTheme="minorHAnsi" w:hAnsiTheme="minorHAnsi" w:cstheme="minorHAnsi"/>
          <w:lang w:val="bs-Latn-BA"/>
        </w:rPr>
        <w:t>fotografiju vanjskog izgleda objekta</w:t>
      </w:r>
      <w:r w:rsidR="007F0E12">
        <w:rPr>
          <w:rFonts w:asciiTheme="minorHAnsi" w:hAnsiTheme="minorHAnsi" w:cstheme="minorHAnsi"/>
          <w:lang w:val="bs-Latn-BA"/>
        </w:rPr>
        <w:t xml:space="preserve"> </w:t>
      </w:r>
      <w:r w:rsidR="007F0E12" w:rsidRPr="00DC7B89">
        <w:rPr>
          <w:rFonts w:asciiTheme="minorHAnsi" w:hAnsiTheme="minorHAnsi" w:cstheme="minorHAnsi"/>
          <w:u w:val="single"/>
          <w:lang w:val="bs-Latn-BA"/>
        </w:rPr>
        <w:t>sa obilježenim mjestom</w:t>
      </w:r>
      <w:r w:rsidR="004D19E7" w:rsidRPr="00DC7B89">
        <w:rPr>
          <w:rFonts w:asciiTheme="minorHAnsi" w:hAnsiTheme="minorHAnsi" w:cstheme="minorHAnsi"/>
          <w:u w:val="single"/>
          <w:lang w:val="bs-Latn-BA"/>
        </w:rPr>
        <w:t xml:space="preserve"> gdje se planira postaviti toplotna pumpa</w:t>
      </w:r>
      <w:r w:rsidR="0063500F">
        <w:rPr>
          <w:rFonts w:asciiTheme="minorHAnsi" w:hAnsiTheme="minorHAnsi" w:cstheme="minorHAnsi"/>
          <w:u w:val="single"/>
          <w:lang w:val="bs-Latn-BA"/>
        </w:rPr>
        <w:t>.</w:t>
      </w:r>
      <w:r w:rsidR="004D19E7">
        <w:rPr>
          <w:rFonts w:asciiTheme="minorHAnsi" w:hAnsiTheme="minorHAnsi" w:cstheme="minorHAnsi"/>
          <w:lang w:val="bs-Latn-BA"/>
        </w:rPr>
        <w:t xml:space="preserve"> </w:t>
      </w:r>
      <w:r w:rsidR="006112BA" w:rsidRPr="00AA1302">
        <w:rPr>
          <w:rFonts w:asciiTheme="minorHAnsi" w:hAnsiTheme="minorHAnsi" w:cstheme="minorHAnsi"/>
          <w:lang w:val="bs-Latn-BA"/>
        </w:rPr>
        <w:t xml:space="preserve"> – </w:t>
      </w:r>
      <w:r w:rsidR="00C55ABD">
        <w:rPr>
          <w:rFonts w:asciiTheme="minorHAnsi" w:hAnsiTheme="minorHAnsi" w:cstheme="minorHAnsi"/>
          <w:lang w:val="bs-Latn-BA"/>
        </w:rPr>
        <w:t>P</w:t>
      </w:r>
      <w:r w:rsidR="006112BA" w:rsidRPr="00AA1302">
        <w:rPr>
          <w:rFonts w:asciiTheme="minorHAnsi" w:hAnsiTheme="minorHAnsi" w:cstheme="minorHAnsi"/>
          <w:lang w:val="bs-Latn-BA"/>
        </w:rPr>
        <w:t xml:space="preserve">otrebno dostaviti u slučaju kada se </w:t>
      </w:r>
      <w:r w:rsidR="006C3F10" w:rsidRPr="00AA1302">
        <w:rPr>
          <w:rFonts w:asciiTheme="minorHAnsi" w:hAnsiTheme="minorHAnsi" w:cstheme="minorHAnsi"/>
          <w:lang w:val="bs-Latn-BA"/>
        </w:rPr>
        <w:t xml:space="preserve">podnosi prijava </w:t>
      </w:r>
      <w:r w:rsidR="006112BA" w:rsidRPr="00AA1302">
        <w:rPr>
          <w:rFonts w:asciiTheme="minorHAnsi" w:hAnsiTheme="minorHAnsi" w:cstheme="minorHAnsi"/>
          <w:lang w:val="bs-Latn-BA"/>
        </w:rPr>
        <w:t>za mjer</w:t>
      </w:r>
      <w:r w:rsidR="00175B37">
        <w:rPr>
          <w:rFonts w:asciiTheme="minorHAnsi" w:hAnsiTheme="minorHAnsi" w:cstheme="minorHAnsi"/>
          <w:lang w:val="bs-Latn-BA"/>
        </w:rPr>
        <w:t>u</w:t>
      </w:r>
      <w:r w:rsidR="006112BA" w:rsidRPr="00AA1302">
        <w:rPr>
          <w:rFonts w:asciiTheme="minorHAnsi" w:hAnsiTheme="minorHAnsi" w:cstheme="minorHAnsi"/>
          <w:lang w:val="bs-Latn-BA"/>
        </w:rPr>
        <w:t xml:space="preserve"> zamjene sistema grijanja;</w:t>
      </w:r>
    </w:p>
    <w:p w14:paraId="3C5F17C2" w14:textId="4676D018" w:rsidR="007F0E12" w:rsidRPr="00AA1302" w:rsidRDefault="007F0E12" w:rsidP="00BF58EC">
      <w:pPr>
        <w:widowControl/>
        <w:tabs>
          <w:tab w:val="left" w:pos="528"/>
        </w:tabs>
        <w:autoSpaceDE/>
        <w:autoSpaceDN/>
        <w:spacing w:before="120" w:line="252" w:lineRule="auto"/>
        <w:ind w:left="340"/>
        <w:jc w:val="both"/>
        <w:rPr>
          <w:rFonts w:asciiTheme="minorHAnsi" w:hAnsiTheme="minorHAnsi" w:cstheme="minorHAnsi"/>
          <w:lang w:val="bs-Latn-BA"/>
        </w:rPr>
      </w:pPr>
      <w:r>
        <w:rPr>
          <w:rFonts w:asciiTheme="minorHAnsi" w:hAnsiTheme="minorHAnsi" w:cstheme="minorHAnsi"/>
          <w:lang w:val="bs-Latn-BA"/>
        </w:rPr>
        <w:t xml:space="preserve">Ukoliko </w:t>
      </w:r>
      <w:r w:rsidR="00A91EF7">
        <w:rPr>
          <w:rFonts w:asciiTheme="minorHAnsi" w:hAnsiTheme="minorHAnsi" w:cstheme="minorHAnsi"/>
          <w:lang w:val="bs-Latn-BA"/>
        </w:rPr>
        <w:t xml:space="preserve">je kroz prijavu navedeno da </w:t>
      </w:r>
      <w:r>
        <w:rPr>
          <w:rFonts w:asciiTheme="minorHAnsi" w:hAnsiTheme="minorHAnsi" w:cstheme="minorHAnsi"/>
          <w:lang w:val="bs-Latn-BA"/>
        </w:rPr>
        <w:t>u objektu ne postoji unutrašnji razvod sistema grijanja</w:t>
      </w:r>
      <w:r w:rsidR="00A91EF7">
        <w:rPr>
          <w:rFonts w:asciiTheme="minorHAnsi" w:hAnsiTheme="minorHAnsi" w:cstheme="minorHAnsi"/>
          <w:lang w:val="bs-Latn-BA"/>
        </w:rPr>
        <w:t xml:space="preserve"> (odabran tip grijanja u objektu: lokalni izvori toplote),</w:t>
      </w:r>
      <w:r>
        <w:rPr>
          <w:rFonts w:asciiTheme="minorHAnsi" w:hAnsiTheme="minorHAnsi" w:cstheme="minorHAnsi"/>
          <w:lang w:val="bs-Latn-BA"/>
        </w:rPr>
        <w:t xml:space="preserve"> a </w:t>
      </w:r>
      <w:r w:rsidR="00A91EF7">
        <w:rPr>
          <w:rFonts w:asciiTheme="minorHAnsi" w:hAnsiTheme="minorHAnsi" w:cstheme="minorHAnsi"/>
          <w:lang w:val="bs-Latn-BA"/>
        </w:rPr>
        <w:t>razvod</w:t>
      </w:r>
      <w:r>
        <w:rPr>
          <w:rFonts w:asciiTheme="minorHAnsi" w:hAnsiTheme="minorHAnsi" w:cstheme="minorHAnsi"/>
          <w:lang w:val="bs-Latn-BA"/>
        </w:rPr>
        <w:t xml:space="preserve"> </w:t>
      </w:r>
      <w:r w:rsidR="00A91EF7">
        <w:rPr>
          <w:rFonts w:asciiTheme="minorHAnsi" w:hAnsiTheme="minorHAnsi" w:cstheme="minorHAnsi"/>
          <w:lang w:val="bs-Latn-BA"/>
        </w:rPr>
        <w:t xml:space="preserve">grijanja </w:t>
      </w:r>
      <w:r>
        <w:rPr>
          <w:rFonts w:asciiTheme="minorHAnsi" w:hAnsiTheme="minorHAnsi" w:cstheme="minorHAnsi"/>
          <w:lang w:val="bs-Latn-BA"/>
        </w:rPr>
        <w:t xml:space="preserve">nije obuhvaćen predračunom uz toplotnu pumpu ili kotao na pelet, potrebno je dati pojašnjenje o načinu </w:t>
      </w:r>
      <w:r w:rsidR="00A91EF7">
        <w:rPr>
          <w:rFonts w:asciiTheme="minorHAnsi" w:hAnsiTheme="minorHAnsi" w:cstheme="minorHAnsi"/>
          <w:lang w:val="bs-Latn-BA"/>
        </w:rPr>
        <w:t>rješavanja funkcionalnosti novog izvora toplote.</w:t>
      </w:r>
    </w:p>
    <w:p w14:paraId="4269C317" w14:textId="7D46D017" w:rsidR="006112BA" w:rsidRDefault="001B5F8F" w:rsidP="00C33BD8">
      <w:pPr>
        <w:widowControl/>
        <w:numPr>
          <w:ilvl w:val="0"/>
          <w:numId w:val="9"/>
        </w:numPr>
        <w:tabs>
          <w:tab w:val="left" w:pos="528"/>
        </w:tabs>
        <w:autoSpaceDE/>
        <w:autoSpaceDN/>
        <w:spacing w:before="120" w:line="252" w:lineRule="auto"/>
        <w:ind w:left="340" w:hanging="340"/>
        <w:jc w:val="both"/>
        <w:rPr>
          <w:rFonts w:asciiTheme="minorHAnsi" w:hAnsiTheme="minorHAnsi" w:cstheme="minorHAnsi"/>
          <w:spacing w:val="-4"/>
          <w:lang w:val="bs-Latn-BA"/>
        </w:rPr>
      </w:pPr>
      <w:r w:rsidRPr="00AA1302">
        <w:rPr>
          <w:rFonts w:asciiTheme="minorHAnsi" w:hAnsiTheme="minorHAnsi" w:cstheme="minorHAnsi"/>
          <w:lang w:val="bs-Latn-BA"/>
        </w:rPr>
        <w:t>Predračun sa d</w:t>
      </w:r>
      <w:r w:rsidR="006112BA" w:rsidRPr="00AA1302">
        <w:rPr>
          <w:rFonts w:asciiTheme="minorHAnsi" w:hAnsiTheme="minorHAnsi" w:cstheme="minorHAnsi"/>
          <w:lang w:val="bs-Latn-BA"/>
        </w:rPr>
        <w:t>etaljn</w:t>
      </w:r>
      <w:r w:rsidRPr="00AA1302">
        <w:rPr>
          <w:rFonts w:asciiTheme="minorHAnsi" w:hAnsiTheme="minorHAnsi" w:cstheme="minorHAnsi"/>
          <w:lang w:val="bs-Latn-BA"/>
        </w:rPr>
        <w:t>im</w:t>
      </w:r>
      <w:r w:rsidR="006112BA" w:rsidRPr="00AA1302">
        <w:rPr>
          <w:rFonts w:asciiTheme="minorHAnsi" w:hAnsiTheme="minorHAnsi" w:cstheme="minorHAnsi"/>
          <w:lang w:val="bs-Latn-BA"/>
        </w:rPr>
        <w:t xml:space="preserve"> predmjer</w:t>
      </w:r>
      <w:r w:rsidRPr="00AA1302">
        <w:rPr>
          <w:rFonts w:asciiTheme="minorHAnsi" w:hAnsiTheme="minorHAnsi" w:cstheme="minorHAnsi"/>
          <w:lang w:val="bs-Latn-BA"/>
        </w:rPr>
        <w:t>om</w:t>
      </w:r>
      <w:r w:rsidR="006112BA" w:rsidRPr="00AA1302">
        <w:rPr>
          <w:rFonts w:asciiTheme="minorHAnsi" w:hAnsiTheme="minorHAnsi" w:cstheme="minorHAnsi"/>
          <w:lang w:val="bs-Latn-BA"/>
        </w:rPr>
        <w:t xml:space="preserve"> </w:t>
      </w:r>
      <w:r w:rsidR="006112BA" w:rsidRPr="00BF58EC">
        <w:rPr>
          <w:rFonts w:asciiTheme="minorHAnsi" w:hAnsiTheme="minorHAnsi" w:cstheme="minorHAnsi"/>
          <w:u w:val="single"/>
          <w:lang w:val="bs-Latn-BA"/>
        </w:rPr>
        <w:t>opreme i radova</w:t>
      </w:r>
      <w:r w:rsidR="006112BA" w:rsidRPr="00AA1302">
        <w:rPr>
          <w:rFonts w:asciiTheme="minorHAnsi" w:hAnsiTheme="minorHAnsi" w:cstheme="minorHAnsi"/>
          <w:lang w:val="bs-Latn-BA"/>
        </w:rPr>
        <w:t xml:space="preserve"> sa jasno naznačenim količinama, jediničnim i ukupnim cijenama</w:t>
      </w:r>
      <w:r w:rsidR="00752877">
        <w:rPr>
          <w:rFonts w:asciiTheme="minorHAnsi" w:hAnsiTheme="minorHAnsi" w:cstheme="minorHAnsi"/>
          <w:lang w:val="bs-Latn-BA"/>
        </w:rPr>
        <w:t>, kao i</w:t>
      </w:r>
      <w:r w:rsidRPr="00AA1302">
        <w:rPr>
          <w:rFonts w:asciiTheme="minorHAnsi" w:hAnsiTheme="minorHAnsi" w:cstheme="minorHAnsi"/>
          <w:lang w:val="bs-Latn-BA"/>
        </w:rPr>
        <w:t xml:space="preserve"> specifikacijom </w:t>
      </w:r>
      <w:r w:rsidR="006112BA" w:rsidRPr="00AA1302">
        <w:rPr>
          <w:rFonts w:asciiTheme="minorHAnsi" w:hAnsiTheme="minorHAnsi" w:cstheme="minorHAnsi"/>
          <w:lang w:val="bs-Latn-BA"/>
        </w:rPr>
        <w:t xml:space="preserve">materijala/opreme i radova </w:t>
      </w:r>
      <w:r w:rsidR="008D3B41" w:rsidRPr="00AA1302">
        <w:rPr>
          <w:rFonts w:asciiTheme="minorHAnsi" w:hAnsiTheme="minorHAnsi" w:cstheme="minorHAnsi"/>
          <w:lang w:val="bs-Latn-BA"/>
        </w:rPr>
        <w:t>koj</w:t>
      </w:r>
      <w:r w:rsidR="00752877">
        <w:rPr>
          <w:rFonts w:asciiTheme="minorHAnsi" w:hAnsiTheme="minorHAnsi" w:cstheme="minorHAnsi"/>
          <w:lang w:val="bs-Latn-BA"/>
        </w:rPr>
        <w:t>o</w:t>
      </w:r>
      <w:r w:rsidR="008D3B41" w:rsidRPr="00AA1302">
        <w:rPr>
          <w:rFonts w:asciiTheme="minorHAnsi" w:hAnsiTheme="minorHAnsi" w:cstheme="minorHAnsi"/>
          <w:lang w:val="bs-Latn-BA"/>
        </w:rPr>
        <w:t xml:space="preserve">m se svjedoči ispunjavanje tehničkih uslova iz </w:t>
      </w:r>
      <w:r w:rsidR="00300055" w:rsidRPr="00AA1302">
        <w:rPr>
          <w:rFonts w:asciiTheme="minorHAnsi" w:hAnsiTheme="minorHAnsi" w:cstheme="minorHAnsi"/>
          <w:b/>
          <w:bCs/>
          <w:lang w:val="bs-Latn-BA"/>
        </w:rPr>
        <w:t>P</w:t>
      </w:r>
      <w:r w:rsidR="008D3B41" w:rsidRPr="00AA1302">
        <w:rPr>
          <w:rFonts w:asciiTheme="minorHAnsi" w:hAnsiTheme="minorHAnsi" w:cstheme="minorHAnsi"/>
          <w:b/>
          <w:bCs/>
          <w:lang w:val="bs-Latn-BA"/>
        </w:rPr>
        <w:t xml:space="preserve">riloga </w:t>
      </w:r>
      <w:r w:rsidR="00300055" w:rsidRPr="00AA1302">
        <w:rPr>
          <w:rFonts w:asciiTheme="minorHAnsi" w:hAnsiTheme="minorHAnsi" w:cstheme="minorHAnsi"/>
          <w:b/>
          <w:bCs/>
          <w:lang w:val="bs-Latn-BA"/>
        </w:rPr>
        <w:t>1</w:t>
      </w:r>
      <w:r w:rsidR="008D3B41" w:rsidRPr="00AA1302">
        <w:rPr>
          <w:rFonts w:asciiTheme="minorHAnsi" w:hAnsiTheme="minorHAnsi" w:cstheme="minorHAnsi"/>
          <w:lang w:val="bs-Latn-BA"/>
        </w:rPr>
        <w:t xml:space="preserve"> ovog </w:t>
      </w:r>
      <w:r w:rsidR="008D3B41" w:rsidRPr="00AA1302">
        <w:rPr>
          <w:rFonts w:asciiTheme="minorHAnsi" w:hAnsiTheme="minorHAnsi" w:cstheme="minorHAnsi"/>
          <w:spacing w:val="-4"/>
          <w:lang w:val="bs-Latn-BA"/>
        </w:rPr>
        <w:t>poziva</w:t>
      </w:r>
      <w:r w:rsidRPr="00AA1302">
        <w:rPr>
          <w:rFonts w:asciiTheme="minorHAnsi" w:hAnsiTheme="minorHAnsi" w:cstheme="minorHAnsi"/>
          <w:spacing w:val="-4"/>
          <w:lang w:val="bs-Latn-BA"/>
        </w:rPr>
        <w:t xml:space="preserve">. </w:t>
      </w:r>
      <w:r w:rsidRPr="00AA1302">
        <w:rPr>
          <w:rFonts w:asciiTheme="minorHAnsi" w:hAnsiTheme="minorHAnsi" w:cstheme="minorHAnsi"/>
          <w:spacing w:val="-4"/>
          <w:u w:val="single"/>
          <w:lang w:val="bs-Latn-BA"/>
        </w:rPr>
        <w:t>Predračun mora biti</w:t>
      </w:r>
      <w:r w:rsidR="006112BA" w:rsidRPr="00AA1302">
        <w:rPr>
          <w:rFonts w:asciiTheme="minorHAnsi" w:hAnsiTheme="minorHAnsi" w:cstheme="minorHAnsi"/>
          <w:spacing w:val="-4"/>
          <w:u w:val="single"/>
          <w:lang w:val="bs-Latn-BA"/>
        </w:rPr>
        <w:t xml:space="preserve"> </w:t>
      </w:r>
      <w:r w:rsidRPr="00AA1302">
        <w:rPr>
          <w:rFonts w:asciiTheme="minorHAnsi" w:hAnsiTheme="minorHAnsi" w:cstheme="minorHAnsi"/>
          <w:spacing w:val="-4"/>
          <w:u w:val="single"/>
          <w:lang w:val="bs-Latn-BA"/>
        </w:rPr>
        <w:t>izdat (</w:t>
      </w:r>
      <w:r w:rsidR="00DC7B89">
        <w:rPr>
          <w:rFonts w:asciiTheme="minorHAnsi" w:hAnsiTheme="minorHAnsi" w:cstheme="minorHAnsi"/>
          <w:spacing w:val="-4"/>
          <w:u w:val="single"/>
          <w:lang w:val="bs-Latn-BA"/>
        </w:rPr>
        <w:t xml:space="preserve">datiran, </w:t>
      </w:r>
      <w:r w:rsidR="006112BA" w:rsidRPr="00AA1302">
        <w:rPr>
          <w:rFonts w:asciiTheme="minorHAnsi" w:hAnsiTheme="minorHAnsi" w:cstheme="minorHAnsi"/>
          <w:spacing w:val="-4"/>
          <w:u w:val="single"/>
          <w:lang w:val="bs-Latn-BA"/>
        </w:rPr>
        <w:t>potpisan i ovjeren</w:t>
      </w:r>
      <w:r w:rsidRPr="00AA1302">
        <w:rPr>
          <w:rFonts w:asciiTheme="minorHAnsi" w:hAnsiTheme="minorHAnsi" w:cstheme="minorHAnsi"/>
          <w:spacing w:val="-4"/>
          <w:u w:val="single"/>
          <w:lang w:val="bs-Latn-BA"/>
        </w:rPr>
        <w:t>)</w:t>
      </w:r>
      <w:r w:rsidR="006112BA" w:rsidRPr="00AA1302">
        <w:rPr>
          <w:rFonts w:asciiTheme="minorHAnsi" w:hAnsiTheme="minorHAnsi" w:cstheme="minorHAnsi"/>
          <w:spacing w:val="-4"/>
          <w:u w:val="single"/>
          <w:lang w:val="bs-Latn-BA"/>
        </w:rPr>
        <w:t xml:space="preserve"> od strane </w:t>
      </w:r>
      <w:r w:rsidR="00A91EF7">
        <w:rPr>
          <w:rFonts w:asciiTheme="minorHAnsi" w:hAnsiTheme="minorHAnsi" w:cstheme="minorHAnsi"/>
          <w:spacing w:val="-4"/>
          <w:u w:val="single"/>
          <w:lang w:val="bs-Latn-BA"/>
        </w:rPr>
        <w:t xml:space="preserve">registrovanog </w:t>
      </w:r>
      <w:r w:rsidR="006112BA" w:rsidRPr="00AA1302">
        <w:rPr>
          <w:rFonts w:asciiTheme="minorHAnsi" w:hAnsiTheme="minorHAnsi" w:cstheme="minorHAnsi"/>
          <w:spacing w:val="-4"/>
          <w:u w:val="single"/>
          <w:lang w:val="bs-Latn-BA"/>
        </w:rPr>
        <w:t>lica</w:t>
      </w:r>
      <w:r w:rsidRPr="00AA1302">
        <w:rPr>
          <w:rFonts w:asciiTheme="minorHAnsi" w:hAnsiTheme="minorHAnsi" w:cstheme="minorHAnsi"/>
          <w:spacing w:val="-4"/>
          <w:u w:val="single"/>
          <w:lang w:val="bs-Latn-BA"/>
        </w:rPr>
        <w:t xml:space="preserve"> (firme</w:t>
      </w:r>
      <w:r w:rsidR="00A91EF7">
        <w:rPr>
          <w:rFonts w:asciiTheme="minorHAnsi" w:hAnsiTheme="minorHAnsi" w:cstheme="minorHAnsi"/>
          <w:spacing w:val="-4"/>
          <w:u w:val="single"/>
          <w:lang w:val="bs-Latn-BA"/>
        </w:rPr>
        <w:t xml:space="preserve"> ili obrta</w:t>
      </w:r>
      <w:r w:rsidRPr="00AA1302">
        <w:rPr>
          <w:rFonts w:asciiTheme="minorHAnsi" w:hAnsiTheme="minorHAnsi" w:cstheme="minorHAnsi"/>
          <w:spacing w:val="-4"/>
          <w:u w:val="single"/>
          <w:lang w:val="bs-Latn-BA"/>
        </w:rPr>
        <w:t xml:space="preserve">) </w:t>
      </w:r>
      <w:r w:rsidR="00A91EF7">
        <w:rPr>
          <w:rFonts w:asciiTheme="minorHAnsi" w:hAnsiTheme="minorHAnsi" w:cstheme="minorHAnsi"/>
          <w:spacing w:val="-4"/>
          <w:u w:val="single"/>
          <w:lang w:val="bs-Latn-BA"/>
        </w:rPr>
        <w:t xml:space="preserve">koje </w:t>
      </w:r>
      <w:r w:rsidRPr="00AA1302">
        <w:rPr>
          <w:rFonts w:asciiTheme="minorHAnsi" w:hAnsiTheme="minorHAnsi" w:cstheme="minorHAnsi"/>
          <w:spacing w:val="-4"/>
          <w:u w:val="single"/>
          <w:lang w:val="bs-Latn-BA"/>
        </w:rPr>
        <w:t xml:space="preserve">se bavi </w:t>
      </w:r>
      <w:r w:rsidR="00662AF3">
        <w:rPr>
          <w:rFonts w:asciiTheme="minorHAnsi" w:hAnsiTheme="minorHAnsi" w:cstheme="minorHAnsi"/>
          <w:spacing w:val="-4"/>
          <w:u w:val="single"/>
          <w:lang w:val="bs-Latn-BA"/>
        </w:rPr>
        <w:t xml:space="preserve">nabavkom opreme i/ili </w:t>
      </w:r>
      <w:r w:rsidRPr="00AA1302">
        <w:rPr>
          <w:rFonts w:asciiTheme="minorHAnsi" w:hAnsiTheme="minorHAnsi" w:cstheme="minorHAnsi"/>
          <w:spacing w:val="-4"/>
          <w:u w:val="single"/>
          <w:lang w:val="bs-Latn-BA"/>
        </w:rPr>
        <w:t>izvođenjem predmetnih radova</w:t>
      </w:r>
      <w:r w:rsidR="00DC7B89">
        <w:rPr>
          <w:rFonts w:asciiTheme="minorHAnsi" w:hAnsiTheme="minorHAnsi" w:cstheme="minorHAnsi"/>
          <w:spacing w:val="-4"/>
          <w:u w:val="single"/>
          <w:lang w:val="bs-Latn-BA"/>
        </w:rPr>
        <w:t xml:space="preserve"> i koje može izdati fiskalni račun</w:t>
      </w:r>
      <w:r w:rsidR="006112BA" w:rsidRPr="00AA1302">
        <w:rPr>
          <w:rFonts w:asciiTheme="minorHAnsi" w:hAnsiTheme="minorHAnsi" w:cstheme="minorHAnsi"/>
          <w:spacing w:val="-4"/>
          <w:lang w:val="bs-Latn-BA"/>
        </w:rPr>
        <w:t>, ne starij</w:t>
      </w:r>
      <w:r w:rsidRPr="00AA1302">
        <w:rPr>
          <w:rFonts w:asciiTheme="minorHAnsi" w:hAnsiTheme="minorHAnsi" w:cstheme="minorHAnsi"/>
          <w:spacing w:val="-4"/>
          <w:lang w:val="bs-Latn-BA"/>
        </w:rPr>
        <w:t>i</w:t>
      </w:r>
      <w:r w:rsidR="006112BA" w:rsidRPr="00AA1302">
        <w:rPr>
          <w:rFonts w:asciiTheme="minorHAnsi" w:hAnsiTheme="minorHAnsi" w:cstheme="minorHAnsi"/>
          <w:spacing w:val="-4"/>
          <w:lang w:val="bs-Latn-BA"/>
        </w:rPr>
        <w:t xml:space="preserve"> od </w:t>
      </w:r>
      <w:r w:rsidR="006156FE">
        <w:rPr>
          <w:rFonts w:asciiTheme="minorHAnsi" w:hAnsiTheme="minorHAnsi" w:cstheme="minorHAnsi"/>
          <w:spacing w:val="-4"/>
          <w:lang w:val="bs-Latn-BA"/>
        </w:rPr>
        <w:t>30</w:t>
      </w:r>
      <w:r w:rsidR="00E00082" w:rsidRPr="00AA1302">
        <w:rPr>
          <w:rFonts w:asciiTheme="minorHAnsi" w:hAnsiTheme="minorHAnsi" w:cstheme="minorHAnsi"/>
          <w:spacing w:val="-4"/>
          <w:lang w:val="bs-Latn-BA"/>
        </w:rPr>
        <w:t xml:space="preserve"> dana</w:t>
      </w:r>
      <w:r w:rsidR="006112BA" w:rsidRPr="00AA1302">
        <w:rPr>
          <w:rFonts w:asciiTheme="minorHAnsi" w:hAnsiTheme="minorHAnsi" w:cstheme="minorHAnsi"/>
          <w:spacing w:val="-4"/>
          <w:lang w:val="bs-Latn-BA"/>
        </w:rPr>
        <w:t xml:space="preserve"> od dana </w:t>
      </w:r>
      <w:r w:rsidR="00E00082" w:rsidRPr="00AA1302">
        <w:rPr>
          <w:rFonts w:asciiTheme="minorHAnsi" w:hAnsiTheme="minorHAnsi" w:cstheme="minorHAnsi"/>
          <w:spacing w:val="-4"/>
          <w:lang w:val="bs-Latn-BA"/>
        </w:rPr>
        <w:t xml:space="preserve">prijave na </w:t>
      </w:r>
      <w:r w:rsidR="00852944" w:rsidRPr="00AA1302">
        <w:rPr>
          <w:rFonts w:asciiTheme="minorHAnsi" w:hAnsiTheme="minorHAnsi" w:cstheme="minorHAnsi"/>
          <w:spacing w:val="-4"/>
          <w:lang w:val="bs-Latn-BA"/>
        </w:rPr>
        <w:t>J</w:t>
      </w:r>
      <w:r w:rsidR="00E00082" w:rsidRPr="00AA1302">
        <w:rPr>
          <w:rFonts w:asciiTheme="minorHAnsi" w:hAnsiTheme="minorHAnsi" w:cstheme="minorHAnsi"/>
          <w:spacing w:val="-4"/>
          <w:lang w:val="bs-Latn-BA"/>
        </w:rPr>
        <w:t>avni poziv</w:t>
      </w:r>
      <w:r w:rsidR="001B2AE9" w:rsidRPr="00AA1302">
        <w:rPr>
          <w:rFonts w:asciiTheme="minorHAnsi" w:hAnsiTheme="minorHAnsi" w:cstheme="minorHAnsi"/>
          <w:spacing w:val="-4"/>
          <w:lang w:val="bs-Latn-BA"/>
        </w:rPr>
        <w:t xml:space="preserve"> </w:t>
      </w:r>
      <w:r w:rsidR="00852944" w:rsidRPr="00AA1302">
        <w:rPr>
          <w:rFonts w:asciiTheme="minorHAnsi" w:hAnsiTheme="minorHAnsi" w:cstheme="minorHAnsi"/>
          <w:spacing w:val="-4"/>
          <w:lang w:val="bs-Latn-BA"/>
        </w:rPr>
        <w:t>–</w:t>
      </w:r>
      <w:r w:rsidR="001B2AE9" w:rsidRPr="00AA1302">
        <w:rPr>
          <w:rFonts w:asciiTheme="minorHAnsi" w:hAnsiTheme="minorHAnsi" w:cstheme="minorHAnsi"/>
          <w:spacing w:val="-4"/>
          <w:lang w:val="bs-Latn-BA"/>
        </w:rPr>
        <w:t xml:space="preserve"> original</w:t>
      </w:r>
      <w:r w:rsidR="00852944" w:rsidRPr="00AA1302">
        <w:rPr>
          <w:rFonts w:asciiTheme="minorHAnsi" w:hAnsiTheme="minorHAnsi" w:cstheme="minorHAnsi"/>
          <w:spacing w:val="-4"/>
          <w:lang w:val="bs-Latn-BA"/>
        </w:rPr>
        <w:t>.</w:t>
      </w:r>
    </w:p>
    <w:p w14:paraId="40993FA8" w14:textId="19672C36" w:rsidR="00200C40" w:rsidRPr="00200C40" w:rsidRDefault="00A01D49" w:rsidP="00200C40">
      <w:pPr>
        <w:widowControl/>
        <w:tabs>
          <w:tab w:val="left" w:pos="528"/>
        </w:tabs>
        <w:autoSpaceDE/>
        <w:autoSpaceDN/>
        <w:spacing w:before="120" w:line="252" w:lineRule="auto"/>
        <w:ind w:left="340"/>
        <w:jc w:val="both"/>
        <w:rPr>
          <w:rFonts w:asciiTheme="minorHAnsi" w:hAnsiTheme="minorHAnsi" w:cstheme="minorHAnsi"/>
          <w:spacing w:val="-4"/>
          <w:lang w:val="bs-Latn-BA"/>
        </w:rPr>
      </w:pPr>
      <w:r>
        <w:rPr>
          <w:rFonts w:asciiTheme="minorHAnsi" w:hAnsiTheme="minorHAnsi" w:cstheme="minorHAnsi"/>
          <w:spacing w:val="-4"/>
          <w:lang w:val="bs-Latn-BA"/>
        </w:rPr>
        <w:t>U</w:t>
      </w:r>
      <w:r w:rsidR="00200C40" w:rsidRPr="00200C40">
        <w:rPr>
          <w:rFonts w:asciiTheme="minorHAnsi" w:hAnsiTheme="minorHAnsi" w:cstheme="minorHAnsi"/>
          <w:spacing w:val="-4"/>
          <w:lang w:val="bs-Latn-BA"/>
        </w:rPr>
        <w:t xml:space="preserve">koliko je mjera realizovana </w:t>
      </w:r>
      <w:r w:rsidR="00200C40" w:rsidRPr="00BF58EC">
        <w:rPr>
          <w:rFonts w:asciiTheme="minorHAnsi" w:hAnsiTheme="minorHAnsi" w:cstheme="minorHAnsi"/>
          <w:b/>
          <w:bCs/>
          <w:spacing w:val="-4"/>
          <w:u w:val="single"/>
          <w:lang w:val="bs-Latn-BA"/>
        </w:rPr>
        <w:t>nakon 03.11.2023. godine</w:t>
      </w:r>
      <w:r w:rsidR="00200C40" w:rsidRPr="00200C40">
        <w:rPr>
          <w:rFonts w:asciiTheme="minorHAnsi" w:hAnsiTheme="minorHAnsi" w:cstheme="minorHAnsi"/>
          <w:spacing w:val="-4"/>
          <w:lang w:val="bs-Latn-BA"/>
        </w:rPr>
        <w:t>, umjesto predračuna dostavlja se fiskalni račun i faktura sa detaljnim predmjerom opreme i radova sa jasno naznačenim količinama, jediničnim i ukupnim cijenama i specifikacijom svih materijala/opreme i radova za mjeru/e na koje se odnosi prijava. Faktura mora biti izdata (potpisana i ovjerena) od strane registrovanog lica (firme ili obrta)</w:t>
      </w:r>
      <w:r w:rsidR="00200C40">
        <w:rPr>
          <w:rFonts w:asciiTheme="minorHAnsi" w:hAnsiTheme="minorHAnsi" w:cstheme="minorHAnsi"/>
          <w:spacing w:val="-4"/>
          <w:lang w:val="bs-Latn-BA"/>
        </w:rPr>
        <w:t xml:space="preserve"> sa upisanim brojem fiskalnog računa</w:t>
      </w:r>
      <w:r w:rsidR="00200C40" w:rsidRPr="00200C40">
        <w:rPr>
          <w:rFonts w:asciiTheme="minorHAnsi" w:hAnsiTheme="minorHAnsi" w:cstheme="minorHAnsi"/>
          <w:spacing w:val="-4"/>
          <w:lang w:val="bs-Latn-BA"/>
        </w:rPr>
        <w:t xml:space="preserve">. Ukoliko je u pitanju oprema, dostavlja se </w:t>
      </w:r>
      <w:r w:rsidR="00200C40">
        <w:rPr>
          <w:rFonts w:asciiTheme="minorHAnsi" w:hAnsiTheme="minorHAnsi" w:cstheme="minorHAnsi"/>
          <w:spacing w:val="-4"/>
          <w:lang w:val="bs-Latn-BA"/>
        </w:rPr>
        <w:t xml:space="preserve">i </w:t>
      </w:r>
      <w:r w:rsidR="00200C40" w:rsidRPr="00200C40">
        <w:rPr>
          <w:rFonts w:asciiTheme="minorHAnsi" w:hAnsiTheme="minorHAnsi" w:cstheme="minorHAnsi"/>
          <w:spacing w:val="-4"/>
          <w:lang w:val="bs-Latn-BA"/>
        </w:rPr>
        <w:t>garantni list.</w:t>
      </w:r>
      <w:r w:rsidR="00BE4FE6">
        <w:rPr>
          <w:rFonts w:asciiTheme="minorHAnsi" w:hAnsiTheme="minorHAnsi" w:cstheme="minorHAnsi"/>
          <w:spacing w:val="-4"/>
          <w:lang w:val="bs-Latn-BA"/>
        </w:rPr>
        <w:t xml:space="preserve"> </w:t>
      </w:r>
    </w:p>
    <w:p w14:paraId="26D66657" w14:textId="73FDA323" w:rsidR="00200C40" w:rsidRPr="00200C40" w:rsidRDefault="00200C40" w:rsidP="00200C40">
      <w:pPr>
        <w:widowControl/>
        <w:tabs>
          <w:tab w:val="left" w:pos="528"/>
        </w:tabs>
        <w:autoSpaceDE/>
        <w:autoSpaceDN/>
        <w:spacing w:before="120" w:line="252" w:lineRule="auto"/>
        <w:ind w:left="340"/>
        <w:jc w:val="both"/>
        <w:rPr>
          <w:rFonts w:asciiTheme="minorHAnsi" w:hAnsiTheme="minorHAnsi" w:cstheme="minorHAnsi"/>
          <w:spacing w:val="-4"/>
          <w:lang w:val="bs-Latn-BA"/>
        </w:rPr>
      </w:pPr>
      <w:r w:rsidRPr="00200C40">
        <w:rPr>
          <w:rFonts w:asciiTheme="minorHAnsi" w:hAnsiTheme="minorHAnsi" w:cstheme="minorHAnsi"/>
          <w:spacing w:val="-4"/>
          <w:lang w:val="bs-Latn-BA"/>
        </w:rPr>
        <w:t>Napomena: ukoliko se prijava podnosi za više od jedne mjere, potrebno je obezbijediti posebne predračune/račune za svaku pojedinu mjeru!</w:t>
      </w:r>
    </w:p>
    <w:p w14:paraId="6B802AAF" w14:textId="62C6B93E" w:rsidR="00200C40" w:rsidRDefault="00A01D49" w:rsidP="00200C40">
      <w:pPr>
        <w:widowControl/>
        <w:tabs>
          <w:tab w:val="left" w:pos="528"/>
        </w:tabs>
        <w:autoSpaceDE/>
        <w:autoSpaceDN/>
        <w:spacing w:before="120" w:line="252" w:lineRule="auto"/>
        <w:ind w:left="340"/>
        <w:jc w:val="both"/>
        <w:rPr>
          <w:rFonts w:asciiTheme="minorHAnsi" w:hAnsiTheme="minorHAnsi" w:cstheme="minorHAnsi"/>
          <w:spacing w:val="-4"/>
          <w:u w:val="single"/>
          <w:lang w:val="bs-Latn-BA"/>
        </w:rPr>
      </w:pPr>
      <w:r>
        <w:rPr>
          <w:rFonts w:asciiTheme="minorHAnsi" w:hAnsiTheme="minorHAnsi" w:cstheme="minorHAnsi"/>
          <w:spacing w:val="-4"/>
          <w:lang w:val="bs-Latn-BA"/>
        </w:rPr>
        <w:t>Ukoliko se uz prijavu dostavi predračun/račun</w:t>
      </w:r>
      <w:r w:rsidRPr="00200C40">
        <w:rPr>
          <w:rFonts w:asciiTheme="minorHAnsi" w:hAnsiTheme="minorHAnsi" w:cstheme="minorHAnsi"/>
          <w:spacing w:val="-4"/>
          <w:lang w:val="bs-Latn-BA"/>
        </w:rPr>
        <w:t xml:space="preserve"> </w:t>
      </w:r>
      <w:r>
        <w:rPr>
          <w:rFonts w:asciiTheme="minorHAnsi" w:hAnsiTheme="minorHAnsi" w:cstheme="minorHAnsi"/>
          <w:spacing w:val="-4"/>
          <w:lang w:val="bs-Latn-BA"/>
        </w:rPr>
        <w:t>koji ne sadrži</w:t>
      </w:r>
      <w:r w:rsidRPr="00200C40">
        <w:rPr>
          <w:rFonts w:asciiTheme="minorHAnsi" w:hAnsiTheme="minorHAnsi" w:cstheme="minorHAnsi"/>
          <w:spacing w:val="-4"/>
          <w:lang w:val="bs-Latn-BA"/>
        </w:rPr>
        <w:t xml:space="preserve"> tehničke podatke koji nedvojbeno svjedoče ispunjavanje minimalnih tehničkih uslova</w:t>
      </w:r>
      <w:r w:rsidR="00441CFF" w:rsidRPr="00441CFF">
        <w:rPr>
          <w:rFonts w:asciiTheme="minorHAnsi" w:hAnsiTheme="minorHAnsi" w:cstheme="minorHAnsi"/>
          <w:spacing w:val="-4"/>
          <w:lang w:val="bs-Latn-BA"/>
        </w:rPr>
        <w:t xml:space="preserve"> </w:t>
      </w:r>
      <w:r w:rsidR="00441CFF" w:rsidRPr="00200C40">
        <w:rPr>
          <w:rFonts w:asciiTheme="minorHAnsi" w:hAnsiTheme="minorHAnsi" w:cstheme="minorHAnsi"/>
          <w:spacing w:val="-4"/>
          <w:lang w:val="bs-Latn-BA"/>
        </w:rPr>
        <w:t>iz Priloga 1 ovog Poziva</w:t>
      </w:r>
      <w:r>
        <w:rPr>
          <w:rFonts w:asciiTheme="minorHAnsi" w:hAnsiTheme="minorHAnsi" w:cstheme="minorHAnsi"/>
          <w:spacing w:val="-4"/>
          <w:lang w:val="bs-Latn-BA"/>
        </w:rPr>
        <w:t xml:space="preserve">, ili koji ne sadrže troškove </w:t>
      </w:r>
      <w:r w:rsidR="00441CFF">
        <w:rPr>
          <w:rFonts w:asciiTheme="minorHAnsi" w:hAnsiTheme="minorHAnsi" w:cstheme="minorHAnsi"/>
          <w:spacing w:val="-4"/>
          <w:lang w:val="bs-Latn-BA"/>
        </w:rPr>
        <w:t xml:space="preserve">i </w:t>
      </w:r>
      <w:r>
        <w:rPr>
          <w:rFonts w:asciiTheme="minorHAnsi" w:hAnsiTheme="minorHAnsi" w:cstheme="minorHAnsi"/>
          <w:spacing w:val="-4"/>
          <w:lang w:val="bs-Latn-BA"/>
        </w:rPr>
        <w:t xml:space="preserve">nabavke i ugradnje, ili </w:t>
      </w:r>
      <w:r w:rsidR="00441CFF">
        <w:rPr>
          <w:rFonts w:asciiTheme="minorHAnsi" w:hAnsiTheme="minorHAnsi" w:cstheme="minorHAnsi"/>
          <w:spacing w:val="-4"/>
          <w:lang w:val="bs-Latn-BA"/>
        </w:rPr>
        <w:t>se, u slučaju da je mjera realizovana nakon 03.11.2023. godine, uz račun/fakturu ne dostavi i fiskalni račun</w:t>
      </w:r>
      <w:r w:rsidR="00FF15CD">
        <w:rPr>
          <w:rFonts w:asciiTheme="minorHAnsi" w:hAnsiTheme="minorHAnsi" w:cstheme="minorHAnsi"/>
          <w:spacing w:val="-4"/>
          <w:lang w:val="bs-Latn-BA"/>
        </w:rPr>
        <w:t xml:space="preserve"> </w:t>
      </w:r>
      <w:r w:rsidR="00441CFF">
        <w:rPr>
          <w:rFonts w:asciiTheme="minorHAnsi" w:hAnsiTheme="minorHAnsi" w:cstheme="minorHAnsi"/>
          <w:spacing w:val="-4"/>
          <w:u w:val="single"/>
          <w:lang w:val="bs-Latn-BA"/>
        </w:rPr>
        <w:t>prijava će se smatrati nekompletnom i bit će odbijena</w:t>
      </w:r>
      <w:r w:rsidR="004D19E7">
        <w:rPr>
          <w:rFonts w:asciiTheme="minorHAnsi" w:hAnsiTheme="minorHAnsi" w:cstheme="minorHAnsi"/>
          <w:spacing w:val="-4"/>
          <w:u w:val="single"/>
          <w:lang w:val="bs-Latn-BA"/>
        </w:rPr>
        <w:t>.</w:t>
      </w:r>
    </w:p>
    <w:p w14:paraId="7718ED97" w14:textId="1CAC2E30" w:rsidR="00765C59" w:rsidRPr="00AA1302" w:rsidRDefault="00765C59" w:rsidP="00411A8E">
      <w:pPr>
        <w:pStyle w:val="Heading1"/>
        <w:numPr>
          <w:ilvl w:val="0"/>
          <w:numId w:val="17"/>
        </w:numPr>
        <w:tabs>
          <w:tab w:val="left" w:pos="667"/>
          <w:tab w:val="left" w:pos="668"/>
        </w:tabs>
        <w:spacing w:before="480" w:line="252" w:lineRule="auto"/>
        <w:ind w:left="340" w:hanging="340"/>
        <w:jc w:val="both"/>
        <w:rPr>
          <w:rFonts w:asciiTheme="minorHAnsi" w:hAnsiTheme="minorHAnsi" w:cstheme="minorHAnsi"/>
          <w:sz w:val="22"/>
          <w:szCs w:val="22"/>
          <w:lang w:val="bs-Latn-BA"/>
        </w:rPr>
      </w:pPr>
      <w:r w:rsidRPr="00AA1302">
        <w:rPr>
          <w:rFonts w:asciiTheme="minorHAnsi" w:hAnsiTheme="minorHAnsi" w:cstheme="minorHAnsi"/>
          <w:sz w:val="22"/>
          <w:szCs w:val="22"/>
          <w:lang w:val="bs-Latn-BA"/>
        </w:rPr>
        <w:lastRenderedPageBreak/>
        <w:t xml:space="preserve">NAČIN </w:t>
      </w:r>
      <w:r w:rsidR="004420C9">
        <w:rPr>
          <w:rFonts w:asciiTheme="minorHAnsi" w:hAnsiTheme="minorHAnsi" w:cstheme="minorHAnsi"/>
          <w:sz w:val="22"/>
          <w:szCs w:val="22"/>
          <w:lang w:val="bs-Latn-BA"/>
        </w:rPr>
        <w:t xml:space="preserve">PRIJAVE I </w:t>
      </w:r>
      <w:r w:rsidRPr="00AA1302">
        <w:rPr>
          <w:rFonts w:asciiTheme="minorHAnsi" w:hAnsiTheme="minorHAnsi" w:cstheme="minorHAnsi"/>
          <w:sz w:val="22"/>
          <w:szCs w:val="22"/>
          <w:lang w:val="bs-Latn-BA"/>
        </w:rPr>
        <w:t xml:space="preserve">DOSTAVLJANJA </w:t>
      </w:r>
      <w:r w:rsidR="004420C9">
        <w:rPr>
          <w:rFonts w:asciiTheme="minorHAnsi" w:hAnsiTheme="minorHAnsi" w:cstheme="minorHAnsi"/>
          <w:sz w:val="22"/>
          <w:szCs w:val="22"/>
          <w:lang w:val="bs-Latn-BA"/>
        </w:rPr>
        <w:t xml:space="preserve">OBAVEZNE </w:t>
      </w:r>
      <w:r w:rsidRPr="00AA1302">
        <w:rPr>
          <w:rFonts w:asciiTheme="minorHAnsi" w:hAnsiTheme="minorHAnsi" w:cstheme="minorHAnsi"/>
          <w:sz w:val="22"/>
          <w:szCs w:val="22"/>
          <w:lang w:val="bs-Latn-BA"/>
        </w:rPr>
        <w:t>PRIJAV</w:t>
      </w:r>
      <w:r w:rsidR="004420C9">
        <w:rPr>
          <w:rFonts w:asciiTheme="minorHAnsi" w:hAnsiTheme="minorHAnsi" w:cstheme="minorHAnsi"/>
          <w:sz w:val="22"/>
          <w:szCs w:val="22"/>
          <w:lang w:val="bs-Latn-BA"/>
        </w:rPr>
        <w:t>N</w:t>
      </w:r>
      <w:r w:rsidRPr="00AA1302">
        <w:rPr>
          <w:rFonts w:asciiTheme="minorHAnsi" w:hAnsiTheme="minorHAnsi" w:cstheme="minorHAnsi"/>
          <w:sz w:val="22"/>
          <w:szCs w:val="22"/>
          <w:lang w:val="bs-Latn-BA"/>
        </w:rPr>
        <w:t>E</w:t>
      </w:r>
      <w:r w:rsidR="004420C9">
        <w:rPr>
          <w:rFonts w:asciiTheme="minorHAnsi" w:hAnsiTheme="minorHAnsi" w:cstheme="minorHAnsi"/>
          <w:sz w:val="22"/>
          <w:szCs w:val="22"/>
          <w:lang w:val="bs-Latn-BA"/>
        </w:rPr>
        <w:t xml:space="preserve"> DOKUMENTACIJE Z</w:t>
      </w:r>
      <w:r w:rsidRPr="00AA1302">
        <w:rPr>
          <w:rFonts w:asciiTheme="minorHAnsi" w:hAnsiTheme="minorHAnsi" w:cstheme="minorHAnsi"/>
          <w:sz w:val="22"/>
          <w:szCs w:val="22"/>
          <w:lang w:val="bs-Latn-BA"/>
        </w:rPr>
        <w:t>A JAVNI POZIV</w:t>
      </w:r>
    </w:p>
    <w:p w14:paraId="125FAC33" w14:textId="686B2AE7" w:rsidR="00765C59" w:rsidRDefault="004420C9" w:rsidP="00F37F1A">
      <w:pPr>
        <w:pStyle w:val="BodyText"/>
        <w:spacing w:before="120" w:line="252" w:lineRule="auto"/>
        <w:ind w:left="0" w:right="1" w:hanging="8"/>
        <w:rPr>
          <w:rFonts w:asciiTheme="minorHAnsi" w:hAnsiTheme="minorHAnsi" w:cstheme="minorHAnsi"/>
          <w:sz w:val="22"/>
          <w:szCs w:val="22"/>
          <w:u w:val="single"/>
          <w:lang w:val="bs-Latn-BA"/>
        </w:rPr>
      </w:pPr>
      <w:r>
        <w:rPr>
          <w:rFonts w:asciiTheme="minorHAnsi" w:hAnsiTheme="minorHAnsi" w:cstheme="minorHAnsi"/>
          <w:sz w:val="22"/>
          <w:szCs w:val="22"/>
          <w:u w:val="single"/>
          <w:lang w:val="bs-Latn-BA"/>
        </w:rPr>
        <w:t xml:space="preserve">Prijava na Javni poziv i dostavljanje obavezne dokumentacije vrši se </w:t>
      </w:r>
      <w:r w:rsidR="00345551">
        <w:rPr>
          <w:rFonts w:asciiTheme="minorHAnsi" w:hAnsiTheme="minorHAnsi" w:cstheme="minorHAnsi"/>
          <w:sz w:val="22"/>
          <w:szCs w:val="22"/>
          <w:u w:val="single"/>
          <w:lang w:val="bs-Latn-BA"/>
        </w:rPr>
        <w:t xml:space="preserve">isključivo </w:t>
      </w:r>
      <w:r>
        <w:rPr>
          <w:rFonts w:asciiTheme="minorHAnsi" w:hAnsiTheme="minorHAnsi" w:cstheme="minorHAnsi"/>
          <w:sz w:val="22"/>
          <w:szCs w:val="22"/>
          <w:u w:val="single"/>
          <w:lang w:val="bs-Latn-BA"/>
        </w:rPr>
        <w:t>elektronskim putem</w:t>
      </w:r>
      <w:r w:rsidR="00345551">
        <w:rPr>
          <w:rFonts w:asciiTheme="minorHAnsi" w:hAnsiTheme="minorHAnsi" w:cstheme="minorHAnsi"/>
          <w:sz w:val="22"/>
          <w:szCs w:val="22"/>
          <w:u w:val="single"/>
          <w:lang w:val="bs-Latn-BA"/>
        </w:rPr>
        <w:t>, odnosno putem „e-prijave“</w:t>
      </w:r>
      <w:r w:rsidR="00024E1F" w:rsidRPr="00024E1F">
        <w:rPr>
          <w:rFonts w:asciiTheme="minorHAnsi" w:hAnsiTheme="minorHAnsi" w:cstheme="minorHAnsi"/>
          <w:sz w:val="22"/>
          <w:szCs w:val="22"/>
          <w:lang w:val="bs-Latn-BA"/>
        </w:rPr>
        <w:t xml:space="preserve"> </w:t>
      </w:r>
      <w:r w:rsidR="00345551" w:rsidRPr="006A3E7D">
        <w:rPr>
          <w:rFonts w:asciiTheme="minorHAnsi" w:hAnsiTheme="minorHAnsi" w:cstheme="minorHAnsi"/>
          <w:sz w:val="22"/>
          <w:szCs w:val="22"/>
          <w:lang w:val="bs-Latn-BA"/>
        </w:rPr>
        <w:t>dostupne na:</w:t>
      </w:r>
      <w:r w:rsidR="006A3E7D">
        <w:rPr>
          <w:rFonts w:asciiTheme="minorHAnsi" w:hAnsiTheme="minorHAnsi" w:cstheme="minorHAnsi"/>
          <w:sz w:val="22"/>
          <w:szCs w:val="22"/>
          <w:lang w:val="bs-Latn-BA"/>
        </w:rPr>
        <w:t xml:space="preserve"> </w:t>
      </w:r>
      <w:hyperlink r:id="rId9" w:history="1">
        <w:r w:rsidR="006A3E7D" w:rsidRPr="00EA5033">
          <w:rPr>
            <w:rStyle w:val="Hyperlink"/>
            <w:rFonts w:asciiTheme="minorHAnsi" w:hAnsiTheme="minorHAnsi" w:cstheme="minorHAnsi"/>
            <w:sz w:val="22"/>
            <w:szCs w:val="22"/>
            <w:lang w:val="bs-Latn-BA"/>
          </w:rPr>
          <w:t>www.e-prijava.fzofbih.org.ba</w:t>
        </w:r>
      </w:hyperlink>
      <w:r w:rsidR="00DF3B82" w:rsidRPr="00DF3B82">
        <w:rPr>
          <w:rFonts w:asciiTheme="minorHAnsi" w:hAnsiTheme="minorHAnsi" w:cstheme="minorHAnsi"/>
          <w:sz w:val="22"/>
          <w:szCs w:val="22"/>
          <w:lang w:val="bs-Latn-BA"/>
        </w:rPr>
        <w:t>.</w:t>
      </w:r>
    </w:p>
    <w:p w14:paraId="3EE5F482" w14:textId="20B0D6E3" w:rsidR="00345551" w:rsidRDefault="00442322" w:rsidP="00F37F1A">
      <w:pPr>
        <w:pStyle w:val="BodyText"/>
        <w:spacing w:before="120" w:line="252" w:lineRule="auto"/>
        <w:ind w:left="0" w:right="1" w:hanging="8"/>
        <w:rPr>
          <w:rFonts w:asciiTheme="minorHAnsi" w:hAnsiTheme="minorHAnsi" w:cstheme="minorHAnsi"/>
          <w:sz w:val="22"/>
          <w:szCs w:val="22"/>
          <w:u w:val="single"/>
          <w:lang w:val="bs-Latn-BA"/>
        </w:rPr>
      </w:pPr>
      <w:r>
        <w:rPr>
          <w:rFonts w:asciiTheme="minorHAnsi" w:hAnsiTheme="minorHAnsi" w:cstheme="minorHAnsi"/>
          <w:sz w:val="22"/>
          <w:szCs w:val="22"/>
          <w:u w:val="single"/>
          <w:lang w:val="bs-Latn-BA"/>
        </w:rPr>
        <w:t>P</w:t>
      </w:r>
      <w:r w:rsidR="00345551">
        <w:rPr>
          <w:rFonts w:asciiTheme="minorHAnsi" w:hAnsiTheme="minorHAnsi" w:cstheme="minorHAnsi"/>
          <w:sz w:val="22"/>
          <w:szCs w:val="22"/>
          <w:u w:val="single"/>
          <w:lang w:val="bs-Latn-BA"/>
        </w:rPr>
        <w:t xml:space="preserve">rijavu na Javni poziv podnosilac prijave obavlja </w:t>
      </w:r>
      <w:r w:rsidR="00345551" w:rsidRPr="008C3E78">
        <w:rPr>
          <w:rFonts w:asciiTheme="minorHAnsi" w:hAnsiTheme="minorHAnsi" w:cstheme="minorHAnsi"/>
          <w:b/>
          <w:bCs/>
          <w:sz w:val="22"/>
          <w:szCs w:val="22"/>
          <w:u w:val="single"/>
          <w:lang w:val="bs-Latn-BA"/>
        </w:rPr>
        <w:t xml:space="preserve">elektronskim popunjavanjem </w:t>
      </w:r>
      <w:r w:rsidR="006263B7">
        <w:rPr>
          <w:rFonts w:asciiTheme="minorHAnsi" w:hAnsiTheme="minorHAnsi" w:cstheme="minorHAnsi"/>
          <w:b/>
          <w:bCs/>
          <w:sz w:val="22"/>
          <w:szCs w:val="22"/>
          <w:u w:val="single"/>
          <w:lang w:val="bs-Latn-BA"/>
        </w:rPr>
        <w:t>P</w:t>
      </w:r>
      <w:r w:rsidR="00345551" w:rsidRPr="008C3E78">
        <w:rPr>
          <w:rFonts w:asciiTheme="minorHAnsi" w:hAnsiTheme="minorHAnsi" w:cstheme="minorHAnsi"/>
          <w:b/>
          <w:bCs/>
          <w:sz w:val="22"/>
          <w:szCs w:val="22"/>
          <w:u w:val="single"/>
          <w:lang w:val="bs-Latn-BA"/>
        </w:rPr>
        <w:t xml:space="preserve">rijavnog obrasca uz obavezno učitavanje (upload) obavezne dokumentacije iz tačke 2. </w:t>
      </w:r>
      <w:r w:rsidR="001E5F8B">
        <w:rPr>
          <w:rFonts w:asciiTheme="minorHAnsi" w:hAnsiTheme="minorHAnsi" w:cstheme="minorHAnsi"/>
          <w:b/>
          <w:bCs/>
          <w:sz w:val="22"/>
          <w:szCs w:val="22"/>
          <w:u w:val="single"/>
          <w:lang w:val="bs-Latn-BA"/>
        </w:rPr>
        <w:t>Javnog p</w:t>
      </w:r>
      <w:r w:rsidR="00345551" w:rsidRPr="008C3E78">
        <w:rPr>
          <w:rFonts w:asciiTheme="minorHAnsi" w:hAnsiTheme="minorHAnsi" w:cstheme="minorHAnsi"/>
          <w:b/>
          <w:bCs/>
          <w:sz w:val="22"/>
          <w:szCs w:val="22"/>
          <w:u w:val="single"/>
          <w:lang w:val="bs-Latn-BA"/>
        </w:rPr>
        <w:t>oziva</w:t>
      </w:r>
      <w:r w:rsidR="00597F9B">
        <w:rPr>
          <w:rFonts w:asciiTheme="minorHAnsi" w:hAnsiTheme="minorHAnsi" w:cstheme="minorHAnsi"/>
          <w:sz w:val="22"/>
          <w:szCs w:val="22"/>
          <w:u w:val="single"/>
          <w:lang w:val="bs-Latn-BA"/>
        </w:rPr>
        <w:t>.</w:t>
      </w:r>
    </w:p>
    <w:p w14:paraId="2C2A27E4" w14:textId="4D26905A" w:rsidR="001E5991" w:rsidRDefault="0024659C" w:rsidP="00F37F1A">
      <w:pPr>
        <w:pStyle w:val="BodyText"/>
        <w:spacing w:before="120" w:line="252" w:lineRule="auto"/>
        <w:ind w:left="0" w:right="1" w:hanging="8"/>
        <w:rPr>
          <w:rFonts w:asciiTheme="minorHAnsi" w:hAnsiTheme="minorHAnsi" w:cstheme="minorHAnsi"/>
          <w:sz w:val="22"/>
          <w:szCs w:val="22"/>
          <w:lang w:val="bs-Latn-BA"/>
        </w:rPr>
      </w:pPr>
      <w:r>
        <w:rPr>
          <w:rFonts w:asciiTheme="minorHAnsi" w:hAnsiTheme="minorHAnsi" w:cstheme="minorHAnsi"/>
          <w:sz w:val="22"/>
          <w:szCs w:val="22"/>
          <w:lang w:val="bs-Latn-BA"/>
        </w:rPr>
        <w:t xml:space="preserve">Po </w:t>
      </w:r>
      <w:r w:rsidR="0066153E">
        <w:rPr>
          <w:rFonts w:asciiTheme="minorHAnsi" w:hAnsiTheme="minorHAnsi" w:cstheme="minorHAnsi"/>
          <w:sz w:val="22"/>
          <w:szCs w:val="22"/>
          <w:lang w:val="bs-Latn-BA"/>
        </w:rPr>
        <w:t>pristupanj</w:t>
      </w:r>
      <w:r>
        <w:rPr>
          <w:rFonts w:asciiTheme="minorHAnsi" w:hAnsiTheme="minorHAnsi" w:cstheme="minorHAnsi"/>
          <w:sz w:val="22"/>
          <w:szCs w:val="22"/>
          <w:lang w:val="bs-Latn-BA"/>
        </w:rPr>
        <w:t>u</w:t>
      </w:r>
      <w:r w:rsidR="0066153E">
        <w:rPr>
          <w:rFonts w:asciiTheme="minorHAnsi" w:hAnsiTheme="minorHAnsi" w:cstheme="minorHAnsi"/>
          <w:sz w:val="22"/>
          <w:szCs w:val="22"/>
          <w:lang w:val="bs-Latn-BA"/>
        </w:rPr>
        <w:t xml:space="preserve"> e-prijavi</w:t>
      </w:r>
      <w:r w:rsidR="00FA4997">
        <w:rPr>
          <w:rFonts w:asciiTheme="minorHAnsi" w:hAnsiTheme="minorHAnsi" w:cstheme="minorHAnsi"/>
          <w:sz w:val="22"/>
          <w:szCs w:val="22"/>
          <w:lang w:val="bs-Latn-BA"/>
        </w:rPr>
        <w:t xml:space="preserve">, </w:t>
      </w:r>
      <w:r w:rsidR="001E5991">
        <w:rPr>
          <w:rFonts w:asciiTheme="minorHAnsi" w:hAnsiTheme="minorHAnsi" w:cstheme="minorHAnsi"/>
          <w:sz w:val="22"/>
          <w:szCs w:val="22"/>
          <w:lang w:val="bs-Latn-BA"/>
        </w:rPr>
        <w:t>u svrhu</w:t>
      </w:r>
      <w:r w:rsidR="00FA4997">
        <w:rPr>
          <w:rFonts w:asciiTheme="minorHAnsi" w:hAnsiTheme="minorHAnsi" w:cstheme="minorHAnsi"/>
          <w:sz w:val="22"/>
          <w:szCs w:val="22"/>
          <w:lang w:val="bs-Latn-BA"/>
        </w:rPr>
        <w:t xml:space="preserve"> popunjavanja </w:t>
      </w:r>
      <w:r w:rsidR="006263B7" w:rsidRPr="00711A6C">
        <w:rPr>
          <w:rFonts w:asciiTheme="minorHAnsi" w:hAnsiTheme="minorHAnsi" w:cstheme="minorHAnsi"/>
          <w:sz w:val="22"/>
          <w:szCs w:val="22"/>
          <w:lang w:val="bs-Latn-BA"/>
        </w:rPr>
        <w:t>P</w:t>
      </w:r>
      <w:r w:rsidR="00FA4997" w:rsidRPr="00711A6C">
        <w:rPr>
          <w:rFonts w:asciiTheme="minorHAnsi" w:hAnsiTheme="minorHAnsi" w:cstheme="minorHAnsi"/>
          <w:sz w:val="22"/>
          <w:szCs w:val="22"/>
          <w:lang w:val="bs-Latn-BA"/>
        </w:rPr>
        <w:t>rijavnog obrasca</w:t>
      </w:r>
      <w:r w:rsidR="0066153E">
        <w:rPr>
          <w:rFonts w:asciiTheme="minorHAnsi" w:hAnsiTheme="minorHAnsi" w:cstheme="minorHAnsi"/>
          <w:sz w:val="22"/>
          <w:szCs w:val="22"/>
          <w:lang w:val="bs-Latn-BA"/>
        </w:rPr>
        <w:t>, podnosilac pr</w:t>
      </w:r>
      <w:r w:rsidR="00FA4997">
        <w:rPr>
          <w:rFonts w:asciiTheme="minorHAnsi" w:hAnsiTheme="minorHAnsi" w:cstheme="minorHAnsi"/>
          <w:sz w:val="22"/>
          <w:szCs w:val="22"/>
          <w:lang w:val="bs-Latn-BA"/>
        </w:rPr>
        <w:t>i</w:t>
      </w:r>
      <w:r w:rsidR="0066153E">
        <w:rPr>
          <w:rFonts w:asciiTheme="minorHAnsi" w:hAnsiTheme="minorHAnsi" w:cstheme="minorHAnsi"/>
          <w:sz w:val="22"/>
          <w:szCs w:val="22"/>
          <w:lang w:val="bs-Latn-BA"/>
        </w:rPr>
        <w:t xml:space="preserve">jave </w:t>
      </w:r>
      <w:r>
        <w:rPr>
          <w:rFonts w:asciiTheme="minorHAnsi" w:hAnsiTheme="minorHAnsi" w:cstheme="minorHAnsi"/>
          <w:sz w:val="22"/>
          <w:szCs w:val="22"/>
          <w:lang w:val="bs-Latn-BA"/>
        </w:rPr>
        <w:t xml:space="preserve">najprije </w:t>
      </w:r>
      <w:r w:rsidR="0066153E">
        <w:rPr>
          <w:rFonts w:asciiTheme="minorHAnsi" w:hAnsiTheme="minorHAnsi" w:cstheme="minorHAnsi"/>
          <w:sz w:val="22"/>
          <w:szCs w:val="22"/>
          <w:lang w:val="bs-Latn-BA"/>
        </w:rPr>
        <w:t xml:space="preserve">mora izvršiti </w:t>
      </w:r>
      <w:r w:rsidR="0066153E" w:rsidRPr="0066153E">
        <w:rPr>
          <w:rFonts w:asciiTheme="minorHAnsi" w:hAnsiTheme="minorHAnsi" w:cstheme="minorHAnsi"/>
          <w:i/>
          <w:iCs/>
          <w:sz w:val="22"/>
          <w:szCs w:val="22"/>
          <w:lang w:val="bs-Latn-BA"/>
        </w:rPr>
        <w:t>registraciju</w:t>
      </w:r>
      <w:r w:rsidR="0066153E">
        <w:rPr>
          <w:rFonts w:asciiTheme="minorHAnsi" w:hAnsiTheme="minorHAnsi" w:cstheme="minorHAnsi"/>
          <w:sz w:val="22"/>
          <w:szCs w:val="22"/>
          <w:lang w:val="bs-Latn-BA"/>
        </w:rPr>
        <w:t>.</w:t>
      </w:r>
      <w:r w:rsidR="00FA4997">
        <w:rPr>
          <w:rFonts w:asciiTheme="minorHAnsi" w:hAnsiTheme="minorHAnsi" w:cstheme="minorHAnsi"/>
          <w:sz w:val="22"/>
          <w:szCs w:val="22"/>
          <w:lang w:val="bs-Latn-BA"/>
        </w:rPr>
        <w:t xml:space="preserve"> </w:t>
      </w:r>
      <w:r w:rsidR="00FA4997" w:rsidRPr="00FA4997">
        <w:rPr>
          <w:rFonts w:asciiTheme="minorHAnsi" w:hAnsiTheme="minorHAnsi" w:cstheme="minorHAnsi"/>
          <w:i/>
          <w:iCs/>
          <w:sz w:val="22"/>
          <w:szCs w:val="22"/>
          <w:lang w:val="bs-Latn-BA"/>
        </w:rPr>
        <w:t>Registracija</w:t>
      </w:r>
      <w:r w:rsidR="00FA4997">
        <w:rPr>
          <w:rFonts w:asciiTheme="minorHAnsi" w:hAnsiTheme="minorHAnsi" w:cstheme="minorHAnsi"/>
          <w:sz w:val="22"/>
          <w:szCs w:val="22"/>
          <w:lang w:val="bs-Latn-BA"/>
        </w:rPr>
        <w:t xml:space="preserve"> predstavlja identifikaciju podnosioca prijave tj. vlasnika/suvlasnika objekta, sa kontakt podacima. Sva dalja komunikacija sa podnosiocem prijave bit će vršena </w:t>
      </w:r>
      <w:r w:rsidR="00FA4997" w:rsidRPr="0024659C">
        <w:rPr>
          <w:rFonts w:asciiTheme="minorHAnsi" w:hAnsiTheme="minorHAnsi" w:cstheme="minorHAnsi"/>
          <w:sz w:val="22"/>
          <w:szCs w:val="22"/>
          <w:u w:val="single"/>
          <w:lang w:val="bs-Latn-BA"/>
        </w:rPr>
        <w:t>isključivo putem e-mail adrese</w:t>
      </w:r>
      <w:r w:rsidR="00FA4997">
        <w:rPr>
          <w:rFonts w:asciiTheme="minorHAnsi" w:hAnsiTheme="minorHAnsi" w:cstheme="minorHAnsi"/>
          <w:sz w:val="22"/>
          <w:szCs w:val="22"/>
          <w:lang w:val="bs-Latn-BA"/>
        </w:rPr>
        <w:t xml:space="preserve"> koja se navede tokom </w:t>
      </w:r>
      <w:r w:rsidR="00FA4997" w:rsidRPr="0024659C">
        <w:rPr>
          <w:rFonts w:asciiTheme="minorHAnsi" w:hAnsiTheme="minorHAnsi" w:cstheme="minorHAnsi"/>
          <w:i/>
          <w:iCs/>
          <w:sz w:val="22"/>
          <w:szCs w:val="22"/>
          <w:lang w:val="bs-Latn-BA"/>
        </w:rPr>
        <w:t>registracije</w:t>
      </w:r>
      <w:r w:rsidR="00597259">
        <w:rPr>
          <w:rFonts w:asciiTheme="minorHAnsi" w:hAnsiTheme="minorHAnsi" w:cstheme="minorHAnsi"/>
          <w:i/>
          <w:iCs/>
          <w:sz w:val="22"/>
          <w:szCs w:val="22"/>
          <w:lang w:val="bs-Latn-BA"/>
        </w:rPr>
        <w:t>,</w:t>
      </w:r>
      <w:r w:rsidR="00FA4997">
        <w:rPr>
          <w:rFonts w:asciiTheme="minorHAnsi" w:hAnsiTheme="minorHAnsi" w:cstheme="minorHAnsi"/>
          <w:sz w:val="22"/>
          <w:szCs w:val="22"/>
          <w:lang w:val="bs-Latn-BA"/>
        </w:rPr>
        <w:t xml:space="preserve"> </w:t>
      </w:r>
      <w:r w:rsidR="001E5991">
        <w:rPr>
          <w:rFonts w:asciiTheme="minorHAnsi" w:hAnsiTheme="minorHAnsi" w:cstheme="minorHAnsi"/>
          <w:sz w:val="22"/>
          <w:szCs w:val="22"/>
          <w:lang w:val="bs-Latn-BA"/>
        </w:rPr>
        <w:t xml:space="preserve">te je podnosilac prijave dužan osigurati redovan uvid i provjeru pristigle e-pošte, a sve sa ciljem uspješnog provođenja obrade njegove </w:t>
      </w:r>
      <w:r w:rsidR="006263B7">
        <w:rPr>
          <w:rFonts w:asciiTheme="minorHAnsi" w:hAnsiTheme="minorHAnsi" w:cstheme="minorHAnsi"/>
          <w:sz w:val="22"/>
          <w:szCs w:val="22"/>
          <w:lang w:val="bs-Latn-BA"/>
        </w:rPr>
        <w:t>p</w:t>
      </w:r>
      <w:r w:rsidR="001E5991">
        <w:rPr>
          <w:rFonts w:asciiTheme="minorHAnsi" w:hAnsiTheme="minorHAnsi" w:cstheme="minorHAnsi"/>
          <w:sz w:val="22"/>
          <w:szCs w:val="22"/>
          <w:lang w:val="bs-Latn-BA"/>
        </w:rPr>
        <w:t xml:space="preserve">rijave i </w:t>
      </w:r>
      <w:r w:rsidR="006263B7">
        <w:rPr>
          <w:rFonts w:asciiTheme="minorHAnsi" w:hAnsiTheme="minorHAnsi" w:cstheme="minorHAnsi"/>
          <w:sz w:val="22"/>
          <w:szCs w:val="22"/>
          <w:lang w:val="bs-Latn-BA"/>
        </w:rPr>
        <w:t xml:space="preserve">realizacije eventualno </w:t>
      </w:r>
      <w:r w:rsidR="001E5991">
        <w:rPr>
          <w:rFonts w:asciiTheme="minorHAnsi" w:hAnsiTheme="minorHAnsi" w:cstheme="minorHAnsi"/>
          <w:sz w:val="22"/>
          <w:szCs w:val="22"/>
          <w:lang w:val="bs-Latn-BA"/>
        </w:rPr>
        <w:t>dod</w:t>
      </w:r>
      <w:r w:rsidR="00597259">
        <w:rPr>
          <w:rFonts w:asciiTheme="minorHAnsi" w:hAnsiTheme="minorHAnsi" w:cstheme="minorHAnsi"/>
          <w:sz w:val="22"/>
          <w:szCs w:val="22"/>
          <w:lang w:val="bs-Latn-BA"/>
        </w:rPr>
        <w:t>i</w:t>
      </w:r>
      <w:r w:rsidR="001E5991">
        <w:rPr>
          <w:rFonts w:asciiTheme="minorHAnsi" w:hAnsiTheme="minorHAnsi" w:cstheme="minorHAnsi"/>
          <w:sz w:val="22"/>
          <w:szCs w:val="22"/>
          <w:lang w:val="bs-Latn-BA"/>
        </w:rPr>
        <w:t>jel</w:t>
      </w:r>
      <w:r w:rsidR="006263B7">
        <w:rPr>
          <w:rFonts w:asciiTheme="minorHAnsi" w:hAnsiTheme="minorHAnsi" w:cstheme="minorHAnsi"/>
          <w:sz w:val="22"/>
          <w:szCs w:val="22"/>
          <w:lang w:val="bs-Latn-BA"/>
        </w:rPr>
        <w:t>jenog</w:t>
      </w:r>
      <w:r w:rsidR="001E5991">
        <w:rPr>
          <w:rFonts w:asciiTheme="minorHAnsi" w:hAnsiTheme="minorHAnsi" w:cstheme="minorHAnsi"/>
          <w:sz w:val="22"/>
          <w:szCs w:val="22"/>
          <w:lang w:val="bs-Latn-BA"/>
        </w:rPr>
        <w:t xml:space="preserve"> </w:t>
      </w:r>
      <w:r w:rsidR="006263B7">
        <w:rPr>
          <w:rFonts w:asciiTheme="minorHAnsi" w:hAnsiTheme="minorHAnsi" w:cstheme="minorHAnsi"/>
          <w:sz w:val="22"/>
          <w:szCs w:val="22"/>
          <w:lang w:val="bs-Latn-BA"/>
        </w:rPr>
        <w:t>Ugovora</w:t>
      </w:r>
      <w:r w:rsidR="00FA4997">
        <w:rPr>
          <w:rFonts w:asciiTheme="minorHAnsi" w:hAnsiTheme="minorHAnsi" w:cstheme="minorHAnsi"/>
          <w:sz w:val="22"/>
          <w:szCs w:val="22"/>
          <w:lang w:val="bs-Latn-BA"/>
        </w:rPr>
        <w:t>.</w:t>
      </w:r>
    </w:p>
    <w:p w14:paraId="78CEF658" w14:textId="1CC3C6EE" w:rsidR="008C3E78" w:rsidRDefault="0024659C" w:rsidP="00F37F1A">
      <w:pPr>
        <w:pStyle w:val="BodyText"/>
        <w:spacing w:before="120" w:line="252" w:lineRule="auto"/>
        <w:ind w:left="0" w:right="1" w:hanging="8"/>
        <w:rPr>
          <w:rFonts w:asciiTheme="minorHAnsi" w:hAnsiTheme="minorHAnsi" w:cstheme="minorHAnsi"/>
          <w:sz w:val="22"/>
          <w:szCs w:val="22"/>
          <w:lang w:val="bs-Latn-BA"/>
        </w:rPr>
      </w:pPr>
      <w:r>
        <w:rPr>
          <w:rFonts w:asciiTheme="minorHAnsi" w:hAnsiTheme="minorHAnsi" w:cstheme="minorHAnsi"/>
          <w:sz w:val="22"/>
          <w:szCs w:val="22"/>
          <w:lang w:val="bs-Latn-BA"/>
        </w:rPr>
        <w:t xml:space="preserve">Po obavljenoj </w:t>
      </w:r>
      <w:r w:rsidRPr="006263B7">
        <w:rPr>
          <w:rFonts w:asciiTheme="minorHAnsi" w:hAnsiTheme="minorHAnsi" w:cstheme="minorHAnsi"/>
          <w:i/>
          <w:iCs/>
          <w:sz w:val="22"/>
          <w:szCs w:val="22"/>
          <w:lang w:val="bs-Latn-BA"/>
        </w:rPr>
        <w:t>registraciji</w:t>
      </w:r>
      <w:r>
        <w:rPr>
          <w:rFonts w:asciiTheme="minorHAnsi" w:hAnsiTheme="minorHAnsi" w:cstheme="minorHAnsi"/>
          <w:sz w:val="22"/>
          <w:szCs w:val="22"/>
          <w:lang w:val="bs-Latn-BA"/>
        </w:rPr>
        <w:t>, podnosilac prijave pristup</w:t>
      </w:r>
      <w:r w:rsidR="001E5F8B">
        <w:rPr>
          <w:rFonts w:asciiTheme="minorHAnsi" w:hAnsiTheme="minorHAnsi" w:cstheme="minorHAnsi"/>
          <w:sz w:val="22"/>
          <w:szCs w:val="22"/>
          <w:lang w:val="bs-Latn-BA"/>
        </w:rPr>
        <w:t>a</w:t>
      </w:r>
      <w:r>
        <w:rPr>
          <w:rFonts w:asciiTheme="minorHAnsi" w:hAnsiTheme="minorHAnsi" w:cstheme="minorHAnsi"/>
          <w:sz w:val="22"/>
          <w:szCs w:val="22"/>
          <w:lang w:val="bs-Latn-BA"/>
        </w:rPr>
        <w:t xml:space="preserve"> unosu podataka u </w:t>
      </w:r>
      <w:r w:rsidR="006263B7" w:rsidRPr="00711A6C">
        <w:rPr>
          <w:rFonts w:asciiTheme="minorHAnsi" w:hAnsiTheme="minorHAnsi" w:cstheme="minorHAnsi"/>
          <w:sz w:val="22"/>
          <w:szCs w:val="22"/>
          <w:lang w:val="bs-Latn-BA"/>
        </w:rPr>
        <w:t>P</w:t>
      </w:r>
      <w:r w:rsidRPr="00711A6C">
        <w:rPr>
          <w:rFonts w:asciiTheme="minorHAnsi" w:hAnsiTheme="minorHAnsi" w:cstheme="minorHAnsi"/>
          <w:sz w:val="22"/>
          <w:szCs w:val="22"/>
          <w:lang w:val="bs-Latn-BA"/>
        </w:rPr>
        <w:t>rijavni obrazac</w:t>
      </w:r>
      <w:r w:rsidR="006263B7">
        <w:rPr>
          <w:rFonts w:asciiTheme="minorHAnsi" w:hAnsiTheme="minorHAnsi" w:cstheme="minorHAnsi"/>
          <w:sz w:val="22"/>
          <w:szCs w:val="22"/>
          <w:lang w:val="bs-Latn-BA"/>
        </w:rPr>
        <w:t xml:space="preserve">. </w:t>
      </w:r>
      <w:r w:rsidR="00597259">
        <w:rPr>
          <w:rFonts w:asciiTheme="minorHAnsi" w:hAnsiTheme="minorHAnsi" w:cstheme="minorHAnsi"/>
          <w:sz w:val="22"/>
          <w:szCs w:val="22"/>
          <w:lang w:val="bs-Latn-BA"/>
        </w:rPr>
        <w:t>U slučaju prihvatanja podnesene prijave, p</w:t>
      </w:r>
      <w:r w:rsidR="006263B7">
        <w:rPr>
          <w:rFonts w:asciiTheme="minorHAnsi" w:hAnsiTheme="minorHAnsi" w:cstheme="minorHAnsi"/>
          <w:sz w:val="22"/>
          <w:szCs w:val="22"/>
          <w:lang w:val="bs-Latn-BA"/>
        </w:rPr>
        <w:t xml:space="preserve">odaci koji se unesu u </w:t>
      </w:r>
      <w:r w:rsidR="006263B7" w:rsidRPr="00711A6C">
        <w:rPr>
          <w:rFonts w:asciiTheme="minorHAnsi" w:hAnsiTheme="minorHAnsi" w:cstheme="minorHAnsi"/>
          <w:sz w:val="22"/>
          <w:szCs w:val="22"/>
          <w:lang w:val="bs-Latn-BA"/>
        </w:rPr>
        <w:t>Prijavni obrazac</w:t>
      </w:r>
      <w:r w:rsidR="006263B7">
        <w:rPr>
          <w:rFonts w:asciiTheme="minorHAnsi" w:hAnsiTheme="minorHAnsi" w:cstheme="minorHAnsi"/>
          <w:sz w:val="22"/>
          <w:szCs w:val="22"/>
          <w:lang w:val="bs-Latn-BA"/>
        </w:rPr>
        <w:t xml:space="preserve"> će biti osnov</w:t>
      </w:r>
      <w:r w:rsidR="00FA4997">
        <w:rPr>
          <w:rFonts w:asciiTheme="minorHAnsi" w:hAnsiTheme="minorHAnsi" w:cstheme="minorHAnsi"/>
          <w:sz w:val="22"/>
          <w:szCs w:val="22"/>
          <w:lang w:val="bs-Latn-BA"/>
        </w:rPr>
        <w:t xml:space="preserve"> </w:t>
      </w:r>
      <w:r w:rsidR="006263B7">
        <w:rPr>
          <w:rFonts w:asciiTheme="minorHAnsi" w:hAnsiTheme="minorHAnsi" w:cstheme="minorHAnsi"/>
          <w:sz w:val="22"/>
          <w:szCs w:val="22"/>
          <w:lang w:val="bs-Latn-BA"/>
        </w:rPr>
        <w:t xml:space="preserve">za sačinjavanje </w:t>
      </w:r>
      <w:r w:rsidR="006263B7" w:rsidRPr="00711A6C">
        <w:rPr>
          <w:rFonts w:asciiTheme="minorHAnsi" w:hAnsiTheme="minorHAnsi" w:cstheme="minorHAnsi"/>
          <w:sz w:val="22"/>
          <w:szCs w:val="22"/>
          <w:lang w:val="bs-Latn-BA"/>
        </w:rPr>
        <w:t xml:space="preserve">Ugovora o </w:t>
      </w:r>
      <w:r w:rsidR="00B116C7">
        <w:rPr>
          <w:rFonts w:asciiTheme="minorHAnsi" w:hAnsiTheme="minorHAnsi" w:cstheme="minorHAnsi"/>
          <w:sz w:val="22"/>
          <w:szCs w:val="22"/>
          <w:lang w:val="bs-Latn-BA"/>
        </w:rPr>
        <w:t>dodjeli sredstava</w:t>
      </w:r>
      <w:r w:rsidR="006263B7">
        <w:rPr>
          <w:rFonts w:asciiTheme="minorHAnsi" w:hAnsiTheme="minorHAnsi" w:cstheme="minorHAnsi"/>
          <w:sz w:val="22"/>
          <w:szCs w:val="22"/>
          <w:lang w:val="bs-Latn-BA"/>
        </w:rPr>
        <w:t xml:space="preserve">, </w:t>
      </w:r>
      <w:r w:rsidR="006263B7" w:rsidRPr="001D7236">
        <w:rPr>
          <w:rFonts w:asciiTheme="minorHAnsi" w:hAnsiTheme="minorHAnsi" w:cstheme="minorHAnsi"/>
          <w:sz w:val="22"/>
          <w:szCs w:val="22"/>
          <w:u w:val="single"/>
          <w:lang w:val="bs-Latn-BA"/>
        </w:rPr>
        <w:t>te je podnosilac prijave odgovoran za tačnost i vjerodostojnost svih unosa u Prijavni obrazac</w:t>
      </w:r>
      <w:r w:rsidR="006263B7">
        <w:rPr>
          <w:rFonts w:asciiTheme="minorHAnsi" w:hAnsiTheme="minorHAnsi" w:cstheme="minorHAnsi"/>
          <w:sz w:val="22"/>
          <w:szCs w:val="22"/>
          <w:lang w:val="bs-Latn-BA"/>
        </w:rPr>
        <w:t>.</w:t>
      </w:r>
      <w:r w:rsidR="004F2467">
        <w:rPr>
          <w:rFonts w:asciiTheme="minorHAnsi" w:hAnsiTheme="minorHAnsi" w:cstheme="minorHAnsi"/>
          <w:sz w:val="22"/>
          <w:szCs w:val="22"/>
          <w:lang w:val="bs-Latn-BA"/>
        </w:rPr>
        <w:t xml:space="preserve"> </w:t>
      </w:r>
    </w:p>
    <w:p w14:paraId="1DB34BCA" w14:textId="39E741F5" w:rsidR="004F2467" w:rsidRDefault="007A7725" w:rsidP="00F37F1A">
      <w:pPr>
        <w:pStyle w:val="BodyText"/>
        <w:spacing w:before="120" w:line="252" w:lineRule="auto"/>
        <w:ind w:left="0" w:right="1" w:hanging="8"/>
        <w:rPr>
          <w:rFonts w:asciiTheme="minorHAnsi" w:hAnsiTheme="minorHAnsi" w:cstheme="minorHAnsi"/>
          <w:sz w:val="22"/>
          <w:szCs w:val="22"/>
          <w:lang w:val="bs-Latn-BA"/>
        </w:rPr>
      </w:pPr>
      <w:r>
        <w:rPr>
          <w:rFonts w:asciiTheme="minorHAnsi" w:hAnsiTheme="minorHAnsi" w:cstheme="minorHAnsi"/>
          <w:sz w:val="22"/>
          <w:szCs w:val="22"/>
          <w:lang w:val="bs-Latn-BA"/>
        </w:rPr>
        <w:t xml:space="preserve">Unos podataka u </w:t>
      </w:r>
      <w:r w:rsidR="004F2467">
        <w:rPr>
          <w:rFonts w:asciiTheme="minorHAnsi" w:hAnsiTheme="minorHAnsi" w:cstheme="minorHAnsi"/>
          <w:sz w:val="22"/>
          <w:szCs w:val="22"/>
          <w:lang w:val="bs-Latn-BA"/>
        </w:rPr>
        <w:t>Prijavni obrazac</w:t>
      </w:r>
      <w:r>
        <w:rPr>
          <w:rFonts w:asciiTheme="minorHAnsi" w:hAnsiTheme="minorHAnsi" w:cstheme="minorHAnsi"/>
          <w:sz w:val="22"/>
          <w:szCs w:val="22"/>
          <w:lang w:val="bs-Latn-BA"/>
        </w:rPr>
        <w:t xml:space="preserve"> podnosilac prijave obavlja kroz četiri</w:t>
      </w:r>
      <w:r w:rsidR="004F2467">
        <w:rPr>
          <w:rFonts w:asciiTheme="minorHAnsi" w:hAnsiTheme="minorHAnsi" w:cstheme="minorHAnsi"/>
          <w:sz w:val="22"/>
          <w:szCs w:val="22"/>
          <w:lang w:val="bs-Latn-BA"/>
        </w:rPr>
        <w:t xml:space="preserve"> grupe </w:t>
      </w:r>
      <w:r>
        <w:rPr>
          <w:rFonts w:asciiTheme="minorHAnsi" w:hAnsiTheme="minorHAnsi" w:cstheme="minorHAnsi"/>
          <w:sz w:val="22"/>
          <w:szCs w:val="22"/>
          <w:lang w:val="bs-Latn-BA"/>
        </w:rPr>
        <w:t xml:space="preserve">informacija: 1.) </w:t>
      </w:r>
      <w:r w:rsidRPr="00D15C24">
        <w:rPr>
          <w:rFonts w:asciiTheme="minorHAnsi" w:hAnsiTheme="minorHAnsi" w:cstheme="minorHAnsi"/>
          <w:i/>
          <w:iCs/>
          <w:sz w:val="22"/>
          <w:szCs w:val="22"/>
          <w:lang w:val="bs-Latn-BA"/>
        </w:rPr>
        <w:t>Podaci o podnosiocu prijave</w:t>
      </w:r>
      <w:r>
        <w:rPr>
          <w:rFonts w:asciiTheme="minorHAnsi" w:hAnsiTheme="minorHAnsi" w:cstheme="minorHAnsi"/>
          <w:sz w:val="22"/>
          <w:szCs w:val="22"/>
          <w:lang w:val="bs-Latn-BA"/>
        </w:rPr>
        <w:t xml:space="preserve">; 2.) </w:t>
      </w:r>
      <w:r w:rsidRPr="00D15C24">
        <w:rPr>
          <w:rFonts w:asciiTheme="minorHAnsi" w:hAnsiTheme="minorHAnsi" w:cstheme="minorHAnsi"/>
          <w:i/>
          <w:iCs/>
          <w:sz w:val="22"/>
          <w:szCs w:val="22"/>
          <w:lang w:val="bs-Latn-BA"/>
        </w:rPr>
        <w:t>Bankovni podaci</w:t>
      </w:r>
      <w:r>
        <w:rPr>
          <w:rFonts w:asciiTheme="minorHAnsi" w:hAnsiTheme="minorHAnsi" w:cstheme="minorHAnsi"/>
          <w:sz w:val="22"/>
          <w:szCs w:val="22"/>
          <w:lang w:val="bs-Latn-BA"/>
        </w:rPr>
        <w:t xml:space="preserve">; 3.) </w:t>
      </w:r>
      <w:r w:rsidRPr="00D15C24">
        <w:rPr>
          <w:rFonts w:asciiTheme="minorHAnsi" w:hAnsiTheme="minorHAnsi" w:cstheme="minorHAnsi"/>
          <w:i/>
          <w:iCs/>
          <w:sz w:val="22"/>
          <w:szCs w:val="22"/>
          <w:lang w:val="bs-Latn-BA"/>
        </w:rPr>
        <w:t>Podaci o objektu</w:t>
      </w:r>
      <w:r>
        <w:rPr>
          <w:rFonts w:asciiTheme="minorHAnsi" w:hAnsiTheme="minorHAnsi" w:cstheme="minorHAnsi"/>
          <w:sz w:val="22"/>
          <w:szCs w:val="22"/>
          <w:lang w:val="bs-Latn-BA"/>
        </w:rPr>
        <w:t xml:space="preserve"> i 4.) </w:t>
      </w:r>
      <w:r w:rsidRPr="00D15C24">
        <w:rPr>
          <w:rFonts w:asciiTheme="minorHAnsi" w:hAnsiTheme="minorHAnsi" w:cstheme="minorHAnsi"/>
          <w:i/>
          <w:iCs/>
          <w:sz w:val="22"/>
          <w:szCs w:val="22"/>
          <w:lang w:val="bs-Latn-BA"/>
        </w:rPr>
        <w:t>Podaci o projektu</w:t>
      </w:r>
      <w:r>
        <w:rPr>
          <w:rFonts w:asciiTheme="minorHAnsi" w:hAnsiTheme="minorHAnsi" w:cstheme="minorHAnsi"/>
          <w:sz w:val="22"/>
          <w:szCs w:val="22"/>
          <w:lang w:val="bs-Latn-BA"/>
        </w:rPr>
        <w:t>.</w:t>
      </w:r>
      <w:r w:rsidR="004F2467">
        <w:rPr>
          <w:rFonts w:asciiTheme="minorHAnsi" w:hAnsiTheme="minorHAnsi" w:cstheme="minorHAnsi"/>
          <w:sz w:val="22"/>
          <w:szCs w:val="22"/>
          <w:lang w:val="bs-Latn-BA"/>
        </w:rPr>
        <w:t xml:space="preserve"> </w:t>
      </w:r>
    </w:p>
    <w:p w14:paraId="34F95C53" w14:textId="6FBF8C40" w:rsidR="00080E87" w:rsidRDefault="007A7725" w:rsidP="00F37F1A">
      <w:pPr>
        <w:pStyle w:val="BodyText"/>
        <w:spacing w:before="120" w:line="252" w:lineRule="auto"/>
        <w:ind w:left="0" w:right="1" w:hanging="8"/>
        <w:rPr>
          <w:rFonts w:asciiTheme="minorHAnsi" w:hAnsiTheme="minorHAnsi" w:cstheme="minorHAnsi"/>
          <w:sz w:val="22"/>
          <w:szCs w:val="22"/>
          <w:lang w:val="bs-Latn-BA"/>
        </w:rPr>
      </w:pPr>
      <w:r>
        <w:rPr>
          <w:rFonts w:asciiTheme="minorHAnsi" w:hAnsiTheme="minorHAnsi" w:cstheme="minorHAnsi"/>
          <w:sz w:val="22"/>
          <w:szCs w:val="22"/>
          <w:lang w:val="bs-Latn-BA"/>
        </w:rPr>
        <w:t>Peti (5.)</w:t>
      </w:r>
      <w:r w:rsidR="000179A9">
        <w:rPr>
          <w:rFonts w:asciiTheme="minorHAnsi" w:hAnsiTheme="minorHAnsi" w:cstheme="minorHAnsi"/>
          <w:sz w:val="22"/>
          <w:szCs w:val="22"/>
          <w:lang w:val="bs-Latn-BA"/>
        </w:rPr>
        <w:t xml:space="preserve"> korak u e-prijavi je </w:t>
      </w:r>
      <w:r w:rsidR="00D15C24" w:rsidRPr="00D15C24">
        <w:rPr>
          <w:rFonts w:asciiTheme="minorHAnsi" w:hAnsiTheme="minorHAnsi" w:cstheme="minorHAnsi"/>
          <w:i/>
          <w:iCs/>
          <w:sz w:val="22"/>
          <w:szCs w:val="22"/>
          <w:lang w:val="bs-Latn-BA"/>
        </w:rPr>
        <w:t>Dokumentacija</w:t>
      </w:r>
      <w:r w:rsidR="00D15C24">
        <w:rPr>
          <w:rFonts w:asciiTheme="minorHAnsi" w:hAnsiTheme="minorHAnsi" w:cstheme="minorHAnsi"/>
          <w:sz w:val="22"/>
          <w:szCs w:val="22"/>
          <w:lang w:val="bs-Latn-BA"/>
        </w:rPr>
        <w:t xml:space="preserve"> u kojem podnosilac prijave vrši </w:t>
      </w:r>
      <w:r w:rsidR="000179A9">
        <w:rPr>
          <w:rFonts w:asciiTheme="minorHAnsi" w:hAnsiTheme="minorHAnsi" w:cstheme="minorHAnsi"/>
          <w:sz w:val="22"/>
          <w:szCs w:val="22"/>
          <w:lang w:val="bs-Latn-BA"/>
        </w:rPr>
        <w:t>učitavanje tj</w:t>
      </w:r>
      <w:r w:rsidR="00024A04">
        <w:rPr>
          <w:rFonts w:asciiTheme="minorHAnsi" w:hAnsiTheme="minorHAnsi" w:cstheme="minorHAnsi"/>
          <w:sz w:val="22"/>
          <w:szCs w:val="22"/>
          <w:lang w:val="bs-Latn-BA"/>
        </w:rPr>
        <w:t>.</w:t>
      </w:r>
      <w:r w:rsidR="000179A9">
        <w:rPr>
          <w:rFonts w:asciiTheme="minorHAnsi" w:hAnsiTheme="minorHAnsi" w:cstheme="minorHAnsi"/>
          <w:sz w:val="22"/>
          <w:szCs w:val="22"/>
          <w:lang w:val="bs-Latn-BA"/>
        </w:rPr>
        <w:t xml:space="preserve"> upload obavezne/tražene dokumentacije</w:t>
      </w:r>
      <w:r w:rsidR="000179A9" w:rsidRPr="006156FE">
        <w:rPr>
          <w:rFonts w:asciiTheme="minorHAnsi" w:hAnsiTheme="minorHAnsi" w:cstheme="minorHAnsi"/>
          <w:spacing w:val="-2"/>
          <w:sz w:val="22"/>
          <w:szCs w:val="22"/>
          <w:lang w:val="bs-Latn-BA"/>
        </w:rPr>
        <w:t>. Podnosilac prijave će tokom učitavanja biti „vođen“ e-prijavom,</w:t>
      </w:r>
      <w:r w:rsidR="000179A9">
        <w:rPr>
          <w:rFonts w:asciiTheme="minorHAnsi" w:hAnsiTheme="minorHAnsi" w:cstheme="minorHAnsi"/>
          <w:sz w:val="22"/>
          <w:szCs w:val="22"/>
          <w:lang w:val="bs-Latn-BA"/>
        </w:rPr>
        <w:t xml:space="preserve"> čime je osigurano učitavanje svih </w:t>
      </w:r>
      <w:r w:rsidR="00080E87">
        <w:rPr>
          <w:rFonts w:asciiTheme="minorHAnsi" w:hAnsiTheme="minorHAnsi" w:cstheme="minorHAnsi"/>
          <w:sz w:val="22"/>
          <w:szCs w:val="22"/>
          <w:lang w:val="bs-Latn-BA"/>
        </w:rPr>
        <w:t xml:space="preserve">neophodnih </w:t>
      </w:r>
      <w:r w:rsidR="000179A9">
        <w:rPr>
          <w:rFonts w:asciiTheme="minorHAnsi" w:hAnsiTheme="minorHAnsi" w:cstheme="minorHAnsi"/>
          <w:sz w:val="22"/>
          <w:szCs w:val="22"/>
          <w:lang w:val="bs-Latn-BA"/>
        </w:rPr>
        <w:t>dokumenata na za to predviđeno mjesto.</w:t>
      </w:r>
    </w:p>
    <w:p w14:paraId="672FA1F4" w14:textId="660E3706" w:rsidR="006263B7" w:rsidRDefault="000179A9" w:rsidP="00F37F1A">
      <w:pPr>
        <w:pStyle w:val="BodyText"/>
        <w:spacing w:before="120" w:line="252" w:lineRule="auto"/>
        <w:ind w:left="0" w:right="1" w:hanging="8"/>
        <w:rPr>
          <w:rFonts w:asciiTheme="minorHAnsi" w:hAnsiTheme="minorHAnsi" w:cstheme="minorHAnsi"/>
          <w:sz w:val="22"/>
          <w:szCs w:val="22"/>
          <w:lang w:val="bs-Latn-BA"/>
        </w:rPr>
      </w:pPr>
      <w:r>
        <w:rPr>
          <w:rFonts w:asciiTheme="minorHAnsi" w:hAnsiTheme="minorHAnsi" w:cstheme="minorHAnsi"/>
          <w:sz w:val="22"/>
          <w:szCs w:val="22"/>
          <w:lang w:val="bs-Latn-BA"/>
        </w:rPr>
        <w:t>Obavezni dokumenti iz tačke 2. Poziva, učitavaju se na sljedeći način</w:t>
      </w:r>
      <w:r w:rsidR="003410D0">
        <w:rPr>
          <w:rFonts w:asciiTheme="minorHAnsi" w:hAnsiTheme="minorHAnsi" w:cstheme="minorHAnsi"/>
          <w:sz w:val="22"/>
          <w:szCs w:val="22"/>
          <w:lang w:val="bs-Latn-BA"/>
        </w:rPr>
        <w:t xml:space="preserve"> i u sljedećoj formi</w:t>
      </w:r>
      <w:r>
        <w:rPr>
          <w:rFonts w:asciiTheme="minorHAnsi" w:hAnsiTheme="minorHAnsi" w:cstheme="minorHAnsi"/>
          <w:sz w:val="22"/>
          <w:szCs w:val="22"/>
          <w:lang w:val="bs-Latn-BA"/>
        </w:rPr>
        <w:t>:</w:t>
      </w:r>
    </w:p>
    <w:p w14:paraId="696EFC6E" w14:textId="635EFF6F" w:rsidR="000179A9" w:rsidRDefault="003410D0" w:rsidP="004A6508">
      <w:pPr>
        <w:pStyle w:val="ListParagraph"/>
        <w:numPr>
          <w:ilvl w:val="1"/>
          <w:numId w:val="9"/>
        </w:numPr>
        <w:spacing w:before="80" w:line="252" w:lineRule="auto"/>
        <w:ind w:left="425" w:hanging="340"/>
        <w:rPr>
          <w:rFonts w:asciiTheme="minorHAnsi" w:hAnsiTheme="minorHAnsi" w:cstheme="minorHAnsi"/>
          <w:lang w:val="bs-Latn-BA"/>
        </w:rPr>
      </w:pPr>
      <w:r>
        <w:rPr>
          <w:rFonts w:asciiTheme="minorHAnsi" w:hAnsiTheme="minorHAnsi" w:cstheme="minorHAnsi"/>
          <w:lang w:val="bs-Latn-BA"/>
        </w:rPr>
        <w:t xml:space="preserve">Dokumenti pod rednim brojem 1. i 2.: Obrasci </w:t>
      </w:r>
      <w:r w:rsidR="000179A9">
        <w:rPr>
          <w:rFonts w:asciiTheme="minorHAnsi" w:hAnsiTheme="minorHAnsi" w:cstheme="minorHAnsi"/>
          <w:lang w:val="bs-Latn-BA"/>
        </w:rPr>
        <w:t>Izjav</w:t>
      </w:r>
      <w:r>
        <w:rPr>
          <w:rFonts w:asciiTheme="minorHAnsi" w:hAnsiTheme="minorHAnsi" w:cstheme="minorHAnsi"/>
          <w:lang w:val="bs-Latn-BA"/>
        </w:rPr>
        <w:t>e</w:t>
      </w:r>
      <w:r w:rsidR="000179A9">
        <w:rPr>
          <w:rFonts w:asciiTheme="minorHAnsi" w:hAnsiTheme="minorHAnsi" w:cstheme="minorHAnsi"/>
          <w:lang w:val="bs-Latn-BA"/>
        </w:rPr>
        <w:t xml:space="preserve"> I i Izjav</w:t>
      </w:r>
      <w:r>
        <w:rPr>
          <w:rFonts w:asciiTheme="minorHAnsi" w:hAnsiTheme="minorHAnsi" w:cstheme="minorHAnsi"/>
          <w:lang w:val="bs-Latn-BA"/>
        </w:rPr>
        <w:t>e</w:t>
      </w:r>
      <w:r w:rsidR="000179A9">
        <w:rPr>
          <w:rFonts w:asciiTheme="minorHAnsi" w:hAnsiTheme="minorHAnsi" w:cstheme="minorHAnsi"/>
          <w:lang w:val="bs-Latn-BA"/>
        </w:rPr>
        <w:t xml:space="preserve"> II </w:t>
      </w:r>
      <w:r w:rsidRPr="006A3E7D">
        <w:rPr>
          <w:rFonts w:asciiTheme="minorHAnsi" w:hAnsiTheme="minorHAnsi" w:cstheme="minorHAnsi"/>
          <w:lang w:val="bs-Latn-BA"/>
        </w:rPr>
        <w:t xml:space="preserve">dostupni </w:t>
      </w:r>
      <w:r w:rsidR="0057794F" w:rsidRPr="006A3E7D">
        <w:rPr>
          <w:rFonts w:asciiTheme="minorHAnsi" w:hAnsiTheme="minorHAnsi" w:cstheme="minorHAnsi"/>
          <w:lang w:val="bs-Latn-BA"/>
        </w:rPr>
        <w:t xml:space="preserve">su </w:t>
      </w:r>
      <w:r w:rsidR="00080E87" w:rsidRPr="006A3E7D">
        <w:rPr>
          <w:rFonts w:asciiTheme="minorHAnsi" w:hAnsiTheme="minorHAnsi" w:cstheme="minorHAnsi"/>
          <w:lang w:val="bs-Latn-BA"/>
        </w:rPr>
        <w:t xml:space="preserve">u </w:t>
      </w:r>
      <w:r w:rsidR="00080E87" w:rsidRPr="006A3E7D">
        <w:rPr>
          <w:rFonts w:asciiTheme="minorHAnsi" w:hAnsiTheme="minorHAnsi" w:cstheme="minorHAnsi"/>
          <w:b/>
          <w:bCs/>
          <w:lang w:val="bs-Latn-BA"/>
        </w:rPr>
        <w:t>Prilo</w:t>
      </w:r>
      <w:r w:rsidR="00C466B4">
        <w:rPr>
          <w:rFonts w:asciiTheme="minorHAnsi" w:hAnsiTheme="minorHAnsi" w:cstheme="minorHAnsi"/>
          <w:b/>
          <w:bCs/>
          <w:lang w:val="bs-Latn-BA"/>
        </w:rPr>
        <w:t>zima 2 i</w:t>
      </w:r>
      <w:r w:rsidR="00080E87" w:rsidRPr="006A3E7D">
        <w:rPr>
          <w:rFonts w:asciiTheme="minorHAnsi" w:hAnsiTheme="minorHAnsi" w:cstheme="minorHAnsi"/>
          <w:b/>
          <w:bCs/>
          <w:lang w:val="bs-Latn-BA"/>
        </w:rPr>
        <w:t xml:space="preserve"> </w:t>
      </w:r>
      <w:r w:rsidR="00C466B4">
        <w:rPr>
          <w:rFonts w:asciiTheme="minorHAnsi" w:hAnsiTheme="minorHAnsi" w:cstheme="minorHAnsi"/>
          <w:b/>
          <w:bCs/>
          <w:lang w:val="bs-Latn-BA"/>
        </w:rPr>
        <w:t>3</w:t>
      </w:r>
      <w:r w:rsidR="00080E87" w:rsidRPr="006A3E7D">
        <w:rPr>
          <w:rFonts w:asciiTheme="minorHAnsi" w:hAnsiTheme="minorHAnsi" w:cstheme="minorHAnsi"/>
          <w:lang w:val="bs-Latn-BA"/>
        </w:rPr>
        <w:t xml:space="preserve"> Poziva</w:t>
      </w:r>
      <w:r w:rsidR="00C466B4">
        <w:rPr>
          <w:rFonts w:asciiTheme="minorHAnsi" w:hAnsiTheme="minorHAnsi" w:cstheme="minorHAnsi"/>
          <w:lang w:val="bs-Latn-BA"/>
        </w:rPr>
        <w:t>,</w:t>
      </w:r>
      <w:r w:rsidR="006A3E7D" w:rsidRPr="006A3E7D">
        <w:rPr>
          <w:rFonts w:asciiTheme="minorHAnsi" w:hAnsiTheme="minorHAnsi" w:cstheme="minorHAnsi"/>
          <w:lang w:val="bs-Latn-BA"/>
        </w:rPr>
        <w:t xml:space="preserve"> kao i u e-prijavi u dijelu </w:t>
      </w:r>
      <w:r w:rsidR="006A3E7D" w:rsidRPr="006A3E7D">
        <w:rPr>
          <w:rFonts w:asciiTheme="minorHAnsi" w:hAnsiTheme="minorHAnsi" w:cstheme="minorHAnsi"/>
          <w:i/>
          <w:iCs/>
          <w:lang w:val="bs-Latn-BA"/>
        </w:rPr>
        <w:t>Dokumenti</w:t>
      </w:r>
      <w:r w:rsidRPr="006A3E7D">
        <w:rPr>
          <w:rFonts w:asciiTheme="minorHAnsi" w:hAnsiTheme="minorHAnsi" w:cstheme="minorHAnsi"/>
          <w:lang w:val="bs-Latn-BA"/>
        </w:rPr>
        <w:t>. Obrasce Izja</w:t>
      </w:r>
      <w:r>
        <w:rPr>
          <w:rFonts w:asciiTheme="minorHAnsi" w:hAnsiTheme="minorHAnsi" w:cstheme="minorHAnsi"/>
          <w:lang w:val="bs-Latn-BA"/>
        </w:rPr>
        <w:t>va je potrebno isprintati, popuniti i potpisati</w:t>
      </w:r>
      <w:r w:rsidR="008867C1">
        <w:rPr>
          <w:rFonts w:asciiTheme="minorHAnsi" w:hAnsiTheme="minorHAnsi" w:cstheme="minorHAnsi"/>
          <w:lang w:val="bs-Latn-BA"/>
        </w:rPr>
        <w:t xml:space="preserve">, te </w:t>
      </w:r>
      <w:r>
        <w:rPr>
          <w:rFonts w:asciiTheme="minorHAnsi" w:hAnsiTheme="minorHAnsi" w:cstheme="minorHAnsi"/>
          <w:lang w:val="bs-Latn-BA"/>
        </w:rPr>
        <w:t xml:space="preserve">ovjeriti </w:t>
      </w:r>
      <w:r w:rsidR="008554BF">
        <w:rPr>
          <w:rFonts w:asciiTheme="minorHAnsi" w:hAnsiTheme="minorHAnsi" w:cstheme="minorHAnsi"/>
          <w:lang w:val="bs-Latn-BA"/>
        </w:rPr>
        <w:t>kod nadležnog organa</w:t>
      </w:r>
      <w:r>
        <w:rPr>
          <w:rFonts w:asciiTheme="minorHAnsi" w:hAnsiTheme="minorHAnsi" w:cstheme="minorHAnsi"/>
          <w:lang w:val="bs-Latn-BA"/>
        </w:rPr>
        <w:t>. Ovjerene izjave potrebno je skenirati ili fotografisati</w:t>
      </w:r>
      <w:r w:rsidR="003C6DC8">
        <w:rPr>
          <w:rFonts w:asciiTheme="minorHAnsi" w:hAnsiTheme="minorHAnsi" w:cstheme="minorHAnsi"/>
          <w:lang w:val="bs-Latn-BA"/>
        </w:rPr>
        <w:t xml:space="preserve"> (na način da je vidljiva ovjera)</w:t>
      </w:r>
      <w:r>
        <w:rPr>
          <w:rFonts w:asciiTheme="minorHAnsi" w:hAnsiTheme="minorHAnsi" w:cstheme="minorHAnsi"/>
          <w:lang w:val="bs-Latn-BA"/>
        </w:rPr>
        <w:t xml:space="preserve">, te u </w:t>
      </w:r>
      <w:r w:rsidR="00082CA7">
        <w:rPr>
          <w:rFonts w:asciiTheme="minorHAnsi" w:hAnsiTheme="minorHAnsi" w:cstheme="minorHAnsi"/>
          <w:lang w:val="bs-Latn-BA"/>
        </w:rPr>
        <w:t>PDF</w:t>
      </w:r>
      <w:r>
        <w:rPr>
          <w:rFonts w:asciiTheme="minorHAnsi" w:hAnsiTheme="minorHAnsi" w:cstheme="minorHAnsi"/>
          <w:lang w:val="bs-Latn-BA"/>
        </w:rPr>
        <w:t xml:space="preserve"> ili </w:t>
      </w:r>
      <w:r w:rsidR="00082CA7">
        <w:rPr>
          <w:rFonts w:asciiTheme="minorHAnsi" w:hAnsiTheme="minorHAnsi" w:cstheme="minorHAnsi"/>
          <w:lang w:val="bs-Latn-BA"/>
        </w:rPr>
        <w:t>JPEG</w:t>
      </w:r>
      <w:r>
        <w:rPr>
          <w:rFonts w:asciiTheme="minorHAnsi" w:hAnsiTheme="minorHAnsi" w:cstheme="minorHAnsi"/>
          <w:lang w:val="bs-Latn-BA"/>
        </w:rPr>
        <w:t xml:space="preserve"> </w:t>
      </w:r>
      <w:r w:rsidR="00760190">
        <w:rPr>
          <w:rFonts w:asciiTheme="minorHAnsi" w:hAnsiTheme="minorHAnsi" w:cstheme="minorHAnsi"/>
          <w:lang w:val="bs-Latn-BA"/>
        </w:rPr>
        <w:t>f</w:t>
      </w:r>
      <w:r>
        <w:rPr>
          <w:rFonts w:asciiTheme="minorHAnsi" w:hAnsiTheme="minorHAnsi" w:cstheme="minorHAnsi"/>
          <w:lang w:val="bs-Latn-BA"/>
        </w:rPr>
        <w:t>ormatu</w:t>
      </w:r>
      <w:r w:rsidR="00760190">
        <w:rPr>
          <w:rFonts w:asciiTheme="minorHAnsi" w:hAnsiTheme="minorHAnsi" w:cstheme="minorHAnsi"/>
          <w:lang w:val="bs-Latn-BA"/>
        </w:rPr>
        <w:t xml:space="preserve"> </w:t>
      </w:r>
      <w:r>
        <w:rPr>
          <w:rFonts w:asciiTheme="minorHAnsi" w:hAnsiTheme="minorHAnsi" w:cstheme="minorHAnsi"/>
          <w:lang w:val="bs-Latn-BA"/>
        </w:rPr>
        <w:t>učitati</w:t>
      </w:r>
      <w:r w:rsidR="00A4048E">
        <w:rPr>
          <w:rFonts w:asciiTheme="minorHAnsi" w:hAnsiTheme="minorHAnsi" w:cstheme="minorHAnsi"/>
          <w:lang w:val="bs-Latn-BA"/>
        </w:rPr>
        <w:t xml:space="preserve"> na traženo mjesto</w:t>
      </w:r>
      <w:r w:rsidR="00732166">
        <w:rPr>
          <w:rFonts w:asciiTheme="minorHAnsi" w:hAnsiTheme="minorHAnsi" w:cstheme="minorHAnsi"/>
          <w:lang w:val="bs-Latn-BA"/>
        </w:rPr>
        <w:t xml:space="preserve"> u e-prijavi</w:t>
      </w:r>
      <w:r w:rsidR="00A4048E">
        <w:rPr>
          <w:rFonts w:asciiTheme="minorHAnsi" w:hAnsiTheme="minorHAnsi" w:cstheme="minorHAnsi"/>
          <w:lang w:val="bs-Latn-BA"/>
        </w:rPr>
        <w:t>.</w:t>
      </w:r>
    </w:p>
    <w:p w14:paraId="583A6930" w14:textId="40FE5DEB" w:rsidR="00A4048E" w:rsidRDefault="00760190" w:rsidP="004A6508">
      <w:pPr>
        <w:pStyle w:val="ListParagraph"/>
        <w:numPr>
          <w:ilvl w:val="1"/>
          <w:numId w:val="9"/>
        </w:numPr>
        <w:spacing w:before="80" w:line="252" w:lineRule="auto"/>
        <w:ind w:left="425" w:hanging="340"/>
        <w:rPr>
          <w:rFonts w:asciiTheme="minorHAnsi" w:hAnsiTheme="minorHAnsi" w:cstheme="minorHAnsi"/>
          <w:lang w:val="bs-Latn-BA"/>
        </w:rPr>
      </w:pPr>
      <w:r>
        <w:rPr>
          <w:rFonts w:asciiTheme="minorHAnsi" w:hAnsiTheme="minorHAnsi" w:cstheme="minorHAnsi"/>
          <w:lang w:val="bs-Latn-BA"/>
        </w:rPr>
        <w:t>Dokumenti pod rednim brojem 3.</w:t>
      </w:r>
      <w:r w:rsidR="009850C5">
        <w:rPr>
          <w:rFonts w:asciiTheme="minorHAnsi" w:hAnsiTheme="minorHAnsi" w:cstheme="minorHAnsi"/>
          <w:lang w:val="bs-Latn-BA"/>
        </w:rPr>
        <w:t>,</w:t>
      </w:r>
      <w:r>
        <w:rPr>
          <w:rFonts w:asciiTheme="minorHAnsi" w:hAnsiTheme="minorHAnsi" w:cstheme="minorHAnsi"/>
          <w:lang w:val="bs-Latn-BA"/>
        </w:rPr>
        <w:t xml:space="preserve"> 4.</w:t>
      </w:r>
      <w:r w:rsidR="009850C5">
        <w:rPr>
          <w:rFonts w:asciiTheme="minorHAnsi" w:hAnsiTheme="minorHAnsi" w:cstheme="minorHAnsi"/>
          <w:lang w:val="bs-Latn-BA"/>
        </w:rPr>
        <w:t xml:space="preserve"> i 5.</w:t>
      </w:r>
      <w:r>
        <w:rPr>
          <w:rFonts w:asciiTheme="minorHAnsi" w:hAnsiTheme="minorHAnsi" w:cstheme="minorHAnsi"/>
          <w:lang w:val="bs-Latn-BA"/>
        </w:rPr>
        <w:t xml:space="preserve">: </w:t>
      </w:r>
      <w:r w:rsidR="00626125">
        <w:rPr>
          <w:rFonts w:asciiTheme="minorHAnsi" w:hAnsiTheme="minorHAnsi" w:cstheme="minorHAnsi"/>
          <w:lang w:val="bs-Latn-BA"/>
        </w:rPr>
        <w:t>S</w:t>
      </w:r>
      <w:r>
        <w:rPr>
          <w:rFonts w:asciiTheme="minorHAnsi" w:hAnsiTheme="minorHAnsi" w:cstheme="minorHAnsi"/>
          <w:lang w:val="bs-Latn-BA"/>
        </w:rPr>
        <w:t>ve stranice originala dokumen</w:t>
      </w:r>
      <w:r w:rsidR="001E5F8B">
        <w:rPr>
          <w:rFonts w:asciiTheme="minorHAnsi" w:hAnsiTheme="minorHAnsi" w:cstheme="minorHAnsi"/>
          <w:lang w:val="bs-Latn-BA"/>
        </w:rPr>
        <w:t>a</w:t>
      </w:r>
      <w:r>
        <w:rPr>
          <w:rFonts w:asciiTheme="minorHAnsi" w:hAnsiTheme="minorHAnsi" w:cstheme="minorHAnsi"/>
          <w:lang w:val="bs-Latn-BA"/>
        </w:rPr>
        <w:t>ta potrebno je skenirati ili fotografisati</w:t>
      </w:r>
      <w:r w:rsidRPr="00760190">
        <w:rPr>
          <w:rFonts w:asciiTheme="minorHAnsi" w:hAnsiTheme="minorHAnsi" w:cstheme="minorHAnsi"/>
          <w:lang w:val="bs-Latn-BA"/>
        </w:rPr>
        <w:t xml:space="preserve"> </w:t>
      </w:r>
      <w:r w:rsidR="003C6DC8" w:rsidRPr="006A3E7D">
        <w:rPr>
          <w:rFonts w:asciiTheme="minorHAnsi" w:hAnsiTheme="minorHAnsi" w:cstheme="minorHAnsi"/>
          <w:lang w:val="bs-Latn-BA"/>
        </w:rPr>
        <w:t>(na način da je vidljiva ovjera)</w:t>
      </w:r>
      <w:r w:rsidR="003C6DC8">
        <w:rPr>
          <w:rFonts w:asciiTheme="minorHAnsi" w:hAnsiTheme="minorHAnsi" w:cstheme="minorHAnsi"/>
          <w:lang w:val="bs-Latn-BA"/>
        </w:rPr>
        <w:t xml:space="preserve">, </w:t>
      </w:r>
      <w:r>
        <w:rPr>
          <w:rFonts w:asciiTheme="minorHAnsi" w:hAnsiTheme="minorHAnsi" w:cstheme="minorHAnsi"/>
          <w:lang w:val="bs-Latn-BA"/>
        </w:rPr>
        <w:t xml:space="preserve">te u </w:t>
      </w:r>
      <w:r w:rsidR="00082CA7">
        <w:rPr>
          <w:rFonts w:asciiTheme="minorHAnsi" w:hAnsiTheme="minorHAnsi" w:cstheme="minorHAnsi"/>
          <w:lang w:val="bs-Latn-BA"/>
        </w:rPr>
        <w:t xml:space="preserve">PDF ili JPEG </w:t>
      </w:r>
      <w:r>
        <w:rPr>
          <w:rFonts w:asciiTheme="minorHAnsi" w:hAnsiTheme="minorHAnsi" w:cstheme="minorHAnsi"/>
          <w:lang w:val="bs-Latn-BA"/>
        </w:rPr>
        <w:t>formatu učitati na traženo mjesto</w:t>
      </w:r>
      <w:r w:rsidR="00732166">
        <w:rPr>
          <w:rFonts w:asciiTheme="minorHAnsi" w:hAnsiTheme="minorHAnsi" w:cstheme="minorHAnsi"/>
          <w:lang w:val="bs-Latn-BA"/>
        </w:rPr>
        <w:t xml:space="preserve"> u e-prijavi</w:t>
      </w:r>
      <w:r w:rsidR="00D73D63">
        <w:rPr>
          <w:rFonts w:asciiTheme="minorHAnsi" w:hAnsiTheme="minorHAnsi" w:cstheme="minorHAnsi"/>
          <w:lang w:val="bs-Latn-BA"/>
        </w:rPr>
        <w:t>.</w:t>
      </w:r>
    </w:p>
    <w:p w14:paraId="7E2C66B6" w14:textId="26A3E0F2" w:rsidR="00626125" w:rsidRDefault="00626125" w:rsidP="004A6508">
      <w:pPr>
        <w:pStyle w:val="ListParagraph"/>
        <w:numPr>
          <w:ilvl w:val="1"/>
          <w:numId w:val="9"/>
        </w:numPr>
        <w:spacing w:before="80" w:line="252" w:lineRule="auto"/>
        <w:ind w:left="425" w:hanging="340"/>
        <w:rPr>
          <w:rFonts w:asciiTheme="minorHAnsi" w:hAnsiTheme="minorHAnsi" w:cstheme="minorHAnsi"/>
          <w:lang w:val="bs-Latn-BA"/>
        </w:rPr>
      </w:pPr>
      <w:r>
        <w:rPr>
          <w:rFonts w:asciiTheme="minorHAnsi" w:hAnsiTheme="minorHAnsi" w:cstheme="minorHAnsi"/>
          <w:lang w:val="bs-Latn-BA"/>
        </w:rPr>
        <w:t xml:space="preserve">Dokumenti pod rednim brojem </w:t>
      </w:r>
      <w:r w:rsidR="009850C5">
        <w:rPr>
          <w:rFonts w:asciiTheme="minorHAnsi" w:hAnsiTheme="minorHAnsi" w:cstheme="minorHAnsi"/>
          <w:lang w:val="bs-Latn-BA"/>
        </w:rPr>
        <w:t>6</w:t>
      </w:r>
      <w:r>
        <w:rPr>
          <w:rFonts w:asciiTheme="minorHAnsi" w:hAnsiTheme="minorHAnsi" w:cstheme="minorHAnsi"/>
          <w:lang w:val="bs-Latn-BA"/>
        </w:rPr>
        <w:t>.: Račune za el</w:t>
      </w:r>
      <w:r w:rsidR="00E44356">
        <w:rPr>
          <w:rFonts w:asciiTheme="minorHAnsi" w:hAnsiTheme="minorHAnsi" w:cstheme="minorHAnsi"/>
          <w:lang w:val="bs-Latn-BA"/>
        </w:rPr>
        <w:t xml:space="preserve">ektričnu </w:t>
      </w:r>
      <w:r>
        <w:rPr>
          <w:rFonts w:asciiTheme="minorHAnsi" w:hAnsiTheme="minorHAnsi" w:cstheme="minorHAnsi"/>
          <w:lang w:val="bs-Latn-BA"/>
        </w:rPr>
        <w:t xml:space="preserve">energiju za </w:t>
      </w:r>
      <w:r w:rsidR="00662AF3">
        <w:rPr>
          <w:rFonts w:asciiTheme="minorHAnsi" w:hAnsiTheme="minorHAnsi" w:cstheme="minorHAnsi"/>
          <w:lang w:val="bs-Latn-BA"/>
        </w:rPr>
        <w:t>3 (</w:t>
      </w:r>
      <w:r>
        <w:rPr>
          <w:rFonts w:asciiTheme="minorHAnsi" w:hAnsiTheme="minorHAnsi" w:cstheme="minorHAnsi"/>
          <w:lang w:val="bs-Latn-BA"/>
        </w:rPr>
        <w:t>tri</w:t>
      </w:r>
      <w:r w:rsidR="00662AF3">
        <w:rPr>
          <w:rFonts w:asciiTheme="minorHAnsi" w:hAnsiTheme="minorHAnsi" w:cstheme="minorHAnsi"/>
          <w:lang w:val="bs-Latn-BA"/>
        </w:rPr>
        <w:t>)</w:t>
      </w:r>
      <w:r>
        <w:rPr>
          <w:rFonts w:asciiTheme="minorHAnsi" w:hAnsiTheme="minorHAnsi" w:cstheme="minorHAnsi"/>
          <w:lang w:val="bs-Latn-BA"/>
        </w:rPr>
        <w:t xml:space="preserve"> prethodna mjeseca na kojima je jasno vidljiva potrošnja energije u kWh, </w:t>
      </w:r>
      <w:r w:rsidR="009011F3">
        <w:rPr>
          <w:rFonts w:asciiTheme="minorHAnsi" w:hAnsiTheme="minorHAnsi" w:cstheme="minorHAnsi"/>
          <w:lang w:val="bs-Latn-BA"/>
        </w:rPr>
        <w:t>kao i Izjava</w:t>
      </w:r>
      <w:r w:rsidR="00AA1BFE">
        <w:rPr>
          <w:rFonts w:asciiTheme="minorHAnsi" w:hAnsiTheme="minorHAnsi" w:cstheme="minorHAnsi"/>
          <w:lang w:val="bs-Latn-BA"/>
        </w:rPr>
        <w:t xml:space="preserve"> o istovjetnosti adresa</w:t>
      </w:r>
      <w:r w:rsidR="009011F3">
        <w:rPr>
          <w:rFonts w:asciiTheme="minorHAnsi" w:hAnsiTheme="minorHAnsi" w:cstheme="minorHAnsi"/>
          <w:lang w:val="bs-Latn-BA"/>
        </w:rPr>
        <w:t xml:space="preserve"> (ako je primjenjivo) </w:t>
      </w:r>
      <w:r>
        <w:rPr>
          <w:rFonts w:asciiTheme="minorHAnsi" w:hAnsiTheme="minorHAnsi" w:cstheme="minorHAnsi"/>
          <w:lang w:val="bs-Latn-BA"/>
        </w:rPr>
        <w:t>potrebno je skenirati ili fotografisati</w:t>
      </w:r>
      <w:r w:rsidR="00662AF3">
        <w:rPr>
          <w:rFonts w:asciiTheme="minorHAnsi" w:hAnsiTheme="minorHAnsi" w:cstheme="minorHAnsi"/>
          <w:lang w:val="bs-Latn-BA"/>
        </w:rPr>
        <w:t>,</w:t>
      </w:r>
      <w:r>
        <w:rPr>
          <w:rFonts w:asciiTheme="minorHAnsi" w:hAnsiTheme="minorHAnsi" w:cstheme="minorHAnsi"/>
          <w:lang w:val="bs-Latn-BA"/>
        </w:rPr>
        <w:t xml:space="preserve"> te u </w:t>
      </w:r>
      <w:r w:rsidR="00082CA7">
        <w:rPr>
          <w:rFonts w:asciiTheme="minorHAnsi" w:hAnsiTheme="minorHAnsi" w:cstheme="minorHAnsi"/>
          <w:lang w:val="bs-Latn-BA"/>
        </w:rPr>
        <w:t>PDF ili JPEG</w:t>
      </w:r>
      <w:r>
        <w:rPr>
          <w:rFonts w:asciiTheme="minorHAnsi" w:hAnsiTheme="minorHAnsi" w:cstheme="minorHAnsi"/>
          <w:lang w:val="bs-Latn-BA"/>
        </w:rPr>
        <w:t xml:space="preserve"> formatu učitati na traženo mjesto</w:t>
      </w:r>
      <w:r w:rsidR="00732166">
        <w:rPr>
          <w:rFonts w:asciiTheme="minorHAnsi" w:hAnsiTheme="minorHAnsi" w:cstheme="minorHAnsi"/>
          <w:lang w:val="bs-Latn-BA"/>
        </w:rPr>
        <w:t xml:space="preserve"> u e-prijavi</w:t>
      </w:r>
      <w:r>
        <w:rPr>
          <w:rFonts w:asciiTheme="minorHAnsi" w:hAnsiTheme="minorHAnsi" w:cstheme="minorHAnsi"/>
          <w:lang w:val="bs-Latn-BA"/>
        </w:rPr>
        <w:t>.</w:t>
      </w:r>
    </w:p>
    <w:p w14:paraId="5CA8EB91" w14:textId="6CEB4326" w:rsidR="00626125" w:rsidRDefault="00626125" w:rsidP="004A6508">
      <w:pPr>
        <w:pStyle w:val="ListParagraph"/>
        <w:numPr>
          <w:ilvl w:val="1"/>
          <w:numId w:val="9"/>
        </w:numPr>
        <w:spacing w:before="80" w:line="252" w:lineRule="auto"/>
        <w:ind w:left="425" w:hanging="340"/>
        <w:rPr>
          <w:rFonts w:asciiTheme="minorHAnsi" w:hAnsiTheme="minorHAnsi" w:cstheme="minorHAnsi"/>
          <w:lang w:val="bs-Latn-BA"/>
        </w:rPr>
      </w:pPr>
      <w:r>
        <w:rPr>
          <w:rFonts w:asciiTheme="minorHAnsi" w:hAnsiTheme="minorHAnsi" w:cstheme="minorHAnsi"/>
          <w:lang w:val="bs-Latn-BA"/>
        </w:rPr>
        <w:t>Dokumenti pod rednim brojem 7.</w:t>
      </w:r>
      <w:r w:rsidR="009850C5">
        <w:rPr>
          <w:rFonts w:asciiTheme="minorHAnsi" w:hAnsiTheme="minorHAnsi" w:cstheme="minorHAnsi"/>
          <w:lang w:val="bs-Latn-BA"/>
        </w:rPr>
        <w:t xml:space="preserve">, </w:t>
      </w:r>
      <w:r>
        <w:rPr>
          <w:rFonts w:asciiTheme="minorHAnsi" w:hAnsiTheme="minorHAnsi" w:cstheme="minorHAnsi"/>
          <w:lang w:val="bs-Latn-BA"/>
        </w:rPr>
        <w:t>8.</w:t>
      </w:r>
      <w:r w:rsidR="009850C5">
        <w:rPr>
          <w:rFonts w:asciiTheme="minorHAnsi" w:hAnsiTheme="minorHAnsi" w:cstheme="minorHAnsi"/>
          <w:lang w:val="bs-Latn-BA"/>
        </w:rPr>
        <w:t xml:space="preserve"> i 9.</w:t>
      </w:r>
      <w:r>
        <w:rPr>
          <w:rFonts w:asciiTheme="minorHAnsi" w:hAnsiTheme="minorHAnsi" w:cstheme="minorHAnsi"/>
          <w:lang w:val="bs-Latn-BA"/>
        </w:rPr>
        <w:t>: Svak</w:t>
      </w:r>
      <w:r w:rsidR="003C6DC8">
        <w:rPr>
          <w:rFonts w:asciiTheme="minorHAnsi" w:hAnsiTheme="minorHAnsi" w:cstheme="minorHAnsi"/>
          <w:lang w:val="bs-Latn-BA"/>
        </w:rPr>
        <w:t>u napravljenu</w:t>
      </w:r>
      <w:r>
        <w:rPr>
          <w:rFonts w:asciiTheme="minorHAnsi" w:hAnsiTheme="minorHAnsi" w:cstheme="minorHAnsi"/>
          <w:lang w:val="bs-Latn-BA"/>
        </w:rPr>
        <w:t xml:space="preserve"> fotografij</w:t>
      </w:r>
      <w:r w:rsidR="003C6DC8">
        <w:rPr>
          <w:rFonts w:asciiTheme="minorHAnsi" w:hAnsiTheme="minorHAnsi" w:cstheme="minorHAnsi"/>
          <w:lang w:val="bs-Latn-BA"/>
        </w:rPr>
        <w:t>u</w:t>
      </w:r>
      <w:r w:rsidR="00732166">
        <w:rPr>
          <w:rFonts w:asciiTheme="minorHAnsi" w:hAnsiTheme="minorHAnsi" w:cstheme="minorHAnsi"/>
          <w:lang w:val="bs-Latn-BA"/>
        </w:rPr>
        <w:t>,</w:t>
      </w:r>
      <w:r w:rsidR="003C6DC8">
        <w:rPr>
          <w:rFonts w:asciiTheme="minorHAnsi" w:hAnsiTheme="minorHAnsi" w:cstheme="minorHAnsi"/>
          <w:lang w:val="bs-Latn-BA"/>
        </w:rPr>
        <w:t xml:space="preserve"> u </w:t>
      </w:r>
      <w:r w:rsidR="00662AF3">
        <w:rPr>
          <w:rFonts w:asciiTheme="minorHAnsi" w:hAnsiTheme="minorHAnsi" w:cstheme="minorHAnsi"/>
          <w:lang w:val="bs-Latn-BA"/>
        </w:rPr>
        <w:t>JPEG</w:t>
      </w:r>
      <w:r w:rsidR="003C6DC8">
        <w:rPr>
          <w:rFonts w:asciiTheme="minorHAnsi" w:hAnsiTheme="minorHAnsi" w:cstheme="minorHAnsi"/>
          <w:lang w:val="bs-Latn-BA"/>
        </w:rPr>
        <w:t xml:space="preserve"> formatu potrebno je učitati na traženo mjesto</w:t>
      </w:r>
      <w:r w:rsidR="00732166">
        <w:rPr>
          <w:rFonts w:asciiTheme="minorHAnsi" w:hAnsiTheme="minorHAnsi" w:cstheme="minorHAnsi"/>
          <w:lang w:val="bs-Latn-BA"/>
        </w:rPr>
        <w:t xml:space="preserve"> u e-prijavi</w:t>
      </w:r>
      <w:r w:rsidR="003C6DC8">
        <w:rPr>
          <w:rFonts w:asciiTheme="minorHAnsi" w:hAnsiTheme="minorHAnsi" w:cstheme="minorHAnsi"/>
          <w:lang w:val="bs-Latn-BA"/>
        </w:rPr>
        <w:t>.</w:t>
      </w:r>
    </w:p>
    <w:p w14:paraId="797B4A2E" w14:textId="012CAF4F" w:rsidR="003C6DC8" w:rsidRDefault="003C6DC8" w:rsidP="004A6508">
      <w:pPr>
        <w:pStyle w:val="ListParagraph"/>
        <w:numPr>
          <w:ilvl w:val="1"/>
          <w:numId w:val="9"/>
        </w:numPr>
        <w:spacing w:before="80" w:line="252" w:lineRule="auto"/>
        <w:ind w:left="425" w:hanging="340"/>
        <w:rPr>
          <w:rFonts w:asciiTheme="minorHAnsi" w:hAnsiTheme="minorHAnsi" w:cstheme="minorHAnsi"/>
          <w:lang w:val="bs-Latn-BA"/>
        </w:rPr>
      </w:pPr>
      <w:r>
        <w:rPr>
          <w:rFonts w:asciiTheme="minorHAnsi" w:hAnsiTheme="minorHAnsi" w:cstheme="minorHAnsi"/>
          <w:lang w:val="bs-Latn-BA"/>
        </w:rPr>
        <w:t xml:space="preserve">Dokumenti pod rednim brojem </w:t>
      </w:r>
      <w:r w:rsidR="009850C5">
        <w:rPr>
          <w:rFonts w:asciiTheme="minorHAnsi" w:hAnsiTheme="minorHAnsi" w:cstheme="minorHAnsi"/>
          <w:lang w:val="bs-Latn-BA"/>
        </w:rPr>
        <w:t>10</w:t>
      </w:r>
      <w:r>
        <w:rPr>
          <w:rFonts w:asciiTheme="minorHAnsi" w:hAnsiTheme="minorHAnsi" w:cstheme="minorHAnsi"/>
          <w:lang w:val="bs-Latn-BA"/>
        </w:rPr>
        <w:t>.:</w:t>
      </w:r>
      <w:r w:rsidR="00597F9B">
        <w:rPr>
          <w:rFonts w:asciiTheme="minorHAnsi" w:hAnsiTheme="minorHAnsi" w:cstheme="minorHAnsi"/>
          <w:lang w:val="bs-Latn-BA"/>
        </w:rPr>
        <w:t xml:space="preserve"> Originalni primjerak svakog predračuna</w:t>
      </w:r>
      <w:r w:rsidR="009011F3">
        <w:rPr>
          <w:rFonts w:asciiTheme="minorHAnsi" w:hAnsiTheme="minorHAnsi" w:cstheme="minorHAnsi"/>
          <w:lang w:val="bs-Latn-BA"/>
        </w:rPr>
        <w:t>/računa</w:t>
      </w:r>
      <w:r w:rsidR="00597F9B">
        <w:rPr>
          <w:rFonts w:asciiTheme="minorHAnsi" w:hAnsiTheme="minorHAnsi" w:cstheme="minorHAnsi"/>
          <w:lang w:val="bs-Latn-BA"/>
        </w:rPr>
        <w:t xml:space="preserve"> potrebno je skenirati ili fotografisati, te u </w:t>
      </w:r>
      <w:r w:rsidR="00082CA7">
        <w:rPr>
          <w:rFonts w:asciiTheme="minorHAnsi" w:hAnsiTheme="minorHAnsi" w:cstheme="minorHAnsi"/>
          <w:lang w:val="bs-Latn-BA"/>
        </w:rPr>
        <w:t>PDF ili JPEG</w:t>
      </w:r>
      <w:r w:rsidR="00597F9B">
        <w:rPr>
          <w:rFonts w:asciiTheme="minorHAnsi" w:hAnsiTheme="minorHAnsi" w:cstheme="minorHAnsi"/>
          <w:lang w:val="bs-Latn-BA"/>
        </w:rPr>
        <w:t xml:space="preserve"> formatu učitati na traženo mjesto</w:t>
      </w:r>
      <w:r w:rsidR="00732166">
        <w:rPr>
          <w:rFonts w:asciiTheme="minorHAnsi" w:hAnsiTheme="minorHAnsi" w:cstheme="minorHAnsi"/>
          <w:lang w:val="bs-Latn-BA"/>
        </w:rPr>
        <w:t xml:space="preserve"> u e-prijavi</w:t>
      </w:r>
      <w:r w:rsidR="00597F9B">
        <w:rPr>
          <w:rFonts w:asciiTheme="minorHAnsi" w:hAnsiTheme="minorHAnsi" w:cstheme="minorHAnsi"/>
          <w:lang w:val="bs-Latn-BA"/>
        </w:rPr>
        <w:t>.</w:t>
      </w:r>
    </w:p>
    <w:p w14:paraId="2D69A8DA" w14:textId="200A3A04" w:rsidR="00B94CC5" w:rsidRDefault="00B94CC5" w:rsidP="00F37F1A">
      <w:pPr>
        <w:pStyle w:val="BodyText"/>
        <w:spacing w:before="120" w:line="252" w:lineRule="auto"/>
        <w:ind w:left="0" w:right="1"/>
        <w:rPr>
          <w:rFonts w:asciiTheme="minorHAnsi" w:hAnsiTheme="minorHAnsi" w:cstheme="minorHAnsi"/>
          <w:sz w:val="22"/>
          <w:szCs w:val="22"/>
          <w:lang w:val="bs-Latn-BA"/>
        </w:rPr>
      </w:pPr>
      <w:r>
        <w:rPr>
          <w:rFonts w:asciiTheme="minorHAnsi" w:hAnsiTheme="minorHAnsi" w:cstheme="minorHAnsi"/>
          <w:sz w:val="22"/>
          <w:szCs w:val="22"/>
          <w:lang w:val="bs-Latn-BA"/>
        </w:rPr>
        <w:t xml:space="preserve">Napomena: Proces popunjavanja </w:t>
      </w:r>
      <w:r w:rsidRPr="00711A6C">
        <w:rPr>
          <w:rFonts w:asciiTheme="minorHAnsi" w:hAnsiTheme="minorHAnsi" w:cstheme="minorHAnsi"/>
          <w:sz w:val="22"/>
          <w:szCs w:val="22"/>
          <w:lang w:val="bs-Latn-BA"/>
        </w:rPr>
        <w:t>Prijavnog obrasca</w:t>
      </w:r>
      <w:r>
        <w:rPr>
          <w:rFonts w:asciiTheme="minorHAnsi" w:hAnsiTheme="minorHAnsi" w:cstheme="minorHAnsi"/>
          <w:sz w:val="22"/>
          <w:szCs w:val="22"/>
          <w:lang w:val="bs-Latn-BA"/>
        </w:rPr>
        <w:t xml:space="preserve"> i učitavanja dokumenata ne mora biti okončan tokom jednokratnog pristupa e-prijavi. Sve do potvrđivanja „</w:t>
      </w:r>
      <w:r w:rsidRPr="006A3E7D">
        <w:rPr>
          <w:rFonts w:asciiTheme="minorHAnsi" w:hAnsiTheme="minorHAnsi" w:cstheme="minorHAnsi"/>
          <w:sz w:val="22"/>
          <w:szCs w:val="22"/>
          <w:lang w:val="bs-Latn-BA"/>
        </w:rPr>
        <w:t>pošalji prijavu</w:t>
      </w:r>
      <w:r>
        <w:rPr>
          <w:rFonts w:asciiTheme="minorHAnsi" w:hAnsiTheme="minorHAnsi" w:cstheme="minorHAnsi"/>
          <w:sz w:val="22"/>
          <w:szCs w:val="22"/>
          <w:lang w:val="bs-Latn-BA"/>
        </w:rPr>
        <w:t>“, podnosilac prijave može se u više navrata „vraćati“ svojoj započetoj e-prijavi, dopunjavati je</w:t>
      </w:r>
      <w:r w:rsidR="006A3E7D">
        <w:rPr>
          <w:rFonts w:asciiTheme="minorHAnsi" w:hAnsiTheme="minorHAnsi" w:cstheme="minorHAnsi"/>
          <w:sz w:val="22"/>
          <w:szCs w:val="22"/>
          <w:lang w:val="bs-Latn-BA"/>
        </w:rPr>
        <w:t>,</w:t>
      </w:r>
      <w:r>
        <w:rPr>
          <w:rFonts w:asciiTheme="minorHAnsi" w:hAnsiTheme="minorHAnsi" w:cstheme="minorHAnsi"/>
          <w:sz w:val="22"/>
          <w:szCs w:val="22"/>
          <w:lang w:val="bs-Latn-BA"/>
        </w:rPr>
        <w:t xml:space="preserve"> ili u slučaju potrebe</w:t>
      </w:r>
      <w:r w:rsidR="00662AF3">
        <w:rPr>
          <w:rFonts w:asciiTheme="minorHAnsi" w:hAnsiTheme="minorHAnsi" w:cstheme="minorHAnsi"/>
          <w:sz w:val="22"/>
          <w:szCs w:val="22"/>
          <w:lang w:val="bs-Latn-BA"/>
        </w:rPr>
        <w:t>,</w:t>
      </w:r>
      <w:r>
        <w:rPr>
          <w:rFonts w:asciiTheme="minorHAnsi" w:hAnsiTheme="minorHAnsi" w:cstheme="minorHAnsi"/>
          <w:sz w:val="22"/>
          <w:szCs w:val="22"/>
          <w:lang w:val="bs-Latn-BA"/>
        </w:rPr>
        <w:t xml:space="preserve"> korigovati eventualno pogrešne unose. </w:t>
      </w:r>
    </w:p>
    <w:p w14:paraId="76121C70" w14:textId="272A1819" w:rsidR="005E6734" w:rsidRDefault="0087076B" w:rsidP="00F37F1A">
      <w:pPr>
        <w:pStyle w:val="BodyText"/>
        <w:spacing w:before="120" w:line="252" w:lineRule="auto"/>
        <w:ind w:left="0" w:right="1"/>
        <w:rPr>
          <w:rFonts w:asciiTheme="minorHAnsi" w:hAnsiTheme="minorHAnsi" w:cstheme="minorHAnsi"/>
          <w:sz w:val="22"/>
          <w:szCs w:val="22"/>
          <w:lang w:val="bs-Latn-BA"/>
        </w:rPr>
      </w:pPr>
      <w:r>
        <w:rPr>
          <w:rFonts w:asciiTheme="minorHAnsi" w:hAnsiTheme="minorHAnsi" w:cstheme="minorHAnsi"/>
          <w:sz w:val="22"/>
          <w:szCs w:val="22"/>
          <w:lang w:val="bs-Latn-BA"/>
        </w:rPr>
        <w:lastRenderedPageBreak/>
        <w:t xml:space="preserve">Po završetku svih unosa i učitavanja svih dokumenata, </w:t>
      </w:r>
      <w:r w:rsidR="00E03ADC">
        <w:rPr>
          <w:rFonts w:asciiTheme="minorHAnsi" w:hAnsiTheme="minorHAnsi" w:cstheme="minorHAnsi"/>
          <w:sz w:val="22"/>
          <w:szCs w:val="22"/>
          <w:lang w:val="bs-Latn-BA"/>
        </w:rPr>
        <w:t xml:space="preserve">podnosilac prijave </w:t>
      </w:r>
      <w:r w:rsidR="005E6734">
        <w:rPr>
          <w:rFonts w:asciiTheme="minorHAnsi" w:hAnsiTheme="minorHAnsi" w:cstheme="minorHAnsi"/>
          <w:sz w:val="22"/>
          <w:szCs w:val="22"/>
          <w:lang w:val="bs-Latn-BA"/>
        </w:rPr>
        <w:t xml:space="preserve">u koraku 6.) </w:t>
      </w:r>
      <w:r w:rsidR="005E6734" w:rsidRPr="005E6734">
        <w:rPr>
          <w:rFonts w:asciiTheme="minorHAnsi" w:hAnsiTheme="minorHAnsi" w:cstheme="minorHAnsi"/>
          <w:i/>
          <w:iCs/>
          <w:sz w:val="22"/>
          <w:szCs w:val="22"/>
          <w:lang w:val="bs-Latn-BA"/>
        </w:rPr>
        <w:t>Pregled obrasca</w:t>
      </w:r>
      <w:r w:rsidR="005E6734">
        <w:rPr>
          <w:rFonts w:asciiTheme="minorHAnsi" w:hAnsiTheme="minorHAnsi" w:cstheme="minorHAnsi"/>
          <w:sz w:val="22"/>
          <w:szCs w:val="22"/>
          <w:lang w:val="bs-Latn-BA"/>
        </w:rPr>
        <w:t>, treba obaviti kontrolu i pregled svih unesenih podataka i dokumenata</w:t>
      </w:r>
      <w:r w:rsidR="00FA141A">
        <w:rPr>
          <w:rFonts w:asciiTheme="minorHAnsi" w:hAnsiTheme="minorHAnsi" w:cstheme="minorHAnsi"/>
          <w:sz w:val="22"/>
          <w:szCs w:val="22"/>
          <w:lang w:val="bs-Latn-BA"/>
        </w:rPr>
        <w:t>,</w:t>
      </w:r>
      <w:r w:rsidR="005E6734">
        <w:rPr>
          <w:rFonts w:asciiTheme="minorHAnsi" w:hAnsiTheme="minorHAnsi" w:cstheme="minorHAnsi"/>
          <w:sz w:val="22"/>
          <w:szCs w:val="22"/>
          <w:lang w:val="bs-Latn-BA"/>
        </w:rPr>
        <w:t xml:space="preserve"> te potvrditi svoju saglasnost za podnošenje prijave. </w:t>
      </w:r>
    </w:p>
    <w:p w14:paraId="36A71A66" w14:textId="50581B14" w:rsidR="0087076B" w:rsidRDefault="005E6734" w:rsidP="00F37F1A">
      <w:pPr>
        <w:pStyle w:val="BodyText"/>
        <w:spacing w:before="120" w:line="252" w:lineRule="auto"/>
        <w:ind w:left="0" w:right="1"/>
        <w:rPr>
          <w:rFonts w:asciiTheme="minorHAnsi" w:hAnsiTheme="minorHAnsi" w:cstheme="minorHAnsi"/>
          <w:sz w:val="22"/>
          <w:szCs w:val="22"/>
          <w:lang w:val="bs-Latn-BA"/>
        </w:rPr>
      </w:pPr>
      <w:r>
        <w:rPr>
          <w:rFonts w:asciiTheme="minorHAnsi" w:hAnsiTheme="minorHAnsi" w:cstheme="minorHAnsi"/>
          <w:sz w:val="22"/>
          <w:szCs w:val="22"/>
          <w:lang w:val="bs-Latn-BA"/>
        </w:rPr>
        <w:t>O</w:t>
      </w:r>
      <w:r w:rsidR="00E03ADC">
        <w:rPr>
          <w:rFonts w:asciiTheme="minorHAnsi" w:hAnsiTheme="minorHAnsi" w:cstheme="minorHAnsi"/>
          <w:sz w:val="22"/>
          <w:szCs w:val="22"/>
          <w:lang w:val="bs-Latn-BA"/>
        </w:rPr>
        <w:t>dabirom „</w:t>
      </w:r>
      <w:r w:rsidRPr="006A3E7D">
        <w:rPr>
          <w:rFonts w:asciiTheme="minorHAnsi" w:hAnsiTheme="minorHAnsi" w:cstheme="minorHAnsi"/>
          <w:sz w:val="22"/>
          <w:szCs w:val="22"/>
          <w:lang w:val="bs-Latn-BA"/>
        </w:rPr>
        <w:t>pošalji</w:t>
      </w:r>
      <w:r w:rsidR="00E03ADC" w:rsidRPr="006A3E7D">
        <w:rPr>
          <w:rFonts w:asciiTheme="minorHAnsi" w:hAnsiTheme="minorHAnsi" w:cstheme="minorHAnsi"/>
          <w:sz w:val="22"/>
          <w:szCs w:val="22"/>
          <w:lang w:val="bs-Latn-BA"/>
        </w:rPr>
        <w:t xml:space="preserve"> prijavu</w:t>
      </w:r>
      <w:r w:rsidR="00E03ADC">
        <w:rPr>
          <w:rFonts w:asciiTheme="minorHAnsi" w:hAnsiTheme="minorHAnsi" w:cstheme="minorHAnsi"/>
          <w:sz w:val="22"/>
          <w:szCs w:val="22"/>
          <w:lang w:val="bs-Latn-BA"/>
        </w:rPr>
        <w:t xml:space="preserve">“ </w:t>
      </w:r>
      <w:r w:rsidR="00FA141A">
        <w:rPr>
          <w:rFonts w:asciiTheme="minorHAnsi" w:hAnsiTheme="minorHAnsi" w:cstheme="minorHAnsi"/>
          <w:sz w:val="22"/>
          <w:szCs w:val="22"/>
          <w:lang w:val="bs-Latn-BA"/>
        </w:rPr>
        <w:t xml:space="preserve">podnosilac prijave </w:t>
      </w:r>
      <w:r w:rsidR="00E03ADC">
        <w:rPr>
          <w:rFonts w:asciiTheme="minorHAnsi" w:hAnsiTheme="minorHAnsi" w:cstheme="minorHAnsi"/>
          <w:sz w:val="22"/>
          <w:szCs w:val="22"/>
          <w:lang w:val="bs-Latn-BA"/>
        </w:rPr>
        <w:t>vrši</w:t>
      </w:r>
      <w:r w:rsidR="00732166">
        <w:rPr>
          <w:rFonts w:asciiTheme="minorHAnsi" w:hAnsiTheme="minorHAnsi" w:cstheme="minorHAnsi"/>
          <w:sz w:val="22"/>
          <w:szCs w:val="22"/>
          <w:lang w:val="bs-Latn-BA"/>
        </w:rPr>
        <w:t xml:space="preserve"> verifikaciju i</w:t>
      </w:r>
      <w:r w:rsidR="00E03ADC">
        <w:rPr>
          <w:rFonts w:asciiTheme="minorHAnsi" w:hAnsiTheme="minorHAnsi" w:cstheme="minorHAnsi"/>
          <w:sz w:val="22"/>
          <w:szCs w:val="22"/>
          <w:lang w:val="bs-Latn-BA"/>
        </w:rPr>
        <w:t xml:space="preserve"> </w:t>
      </w:r>
      <w:r w:rsidR="00057C23">
        <w:rPr>
          <w:rFonts w:asciiTheme="minorHAnsi" w:hAnsiTheme="minorHAnsi" w:cstheme="minorHAnsi"/>
          <w:sz w:val="22"/>
          <w:szCs w:val="22"/>
          <w:lang w:val="bs-Latn-BA"/>
        </w:rPr>
        <w:t>zvanično</w:t>
      </w:r>
      <w:r w:rsidR="00E03ADC">
        <w:rPr>
          <w:rFonts w:asciiTheme="minorHAnsi" w:hAnsiTheme="minorHAnsi" w:cstheme="minorHAnsi"/>
          <w:sz w:val="22"/>
          <w:szCs w:val="22"/>
          <w:lang w:val="bs-Latn-BA"/>
        </w:rPr>
        <w:t xml:space="preserve"> podnošenje svoje prijave.</w:t>
      </w:r>
    </w:p>
    <w:p w14:paraId="1E35E0C1" w14:textId="295D795A" w:rsidR="001933C2" w:rsidRDefault="001933C2" w:rsidP="00F37F1A">
      <w:pPr>
        <w:pStyle w:val="BodyText"/>
        <w:spacing w:before="120" w:line="252" w:lineRule="auto"/>
        <w:ind w:left="0" w:right="1" w:hanging="8"/>
        <w:rPr>
          <w:rFonts w:asciiTheme="minorHAnsi" w:hAnsiTheme="minorHAnsi" w:cstheme="minorHAnsi"/>
          <w:sz w:val="22"/>
          <w:szCs w:val="22"/>
          <w:lang w:val="bs-Latn-BA"/>
        </w:rPr>
      </w:pPr>
      <w:r>
        <w:rPr>
          <w:rFonts w:asciiTheme="minorHAnsi" w:hAnsiTheme="minorHAnsi" w:cstheme="minorHAnsi"/>
          <w:sz w:val="22"/>
          <w:szCs w:val="22"/>
          <w:lang w:val="bs-Latn-BA"/>
        </w:rPr>
        <w:t xml:space="preserve">Nakon okončanog podnošenja prijave, podnosilac prijave će putem e-mail adrese navedene u procesu </w:t>
      </w:r>
      <w:r w:rsidRPr="00CB06EB">
        <w:rPr>
          <w:rFonts w:asciiTheme="minorHAnsi" w:hAnsiTheme="minorHAnsi" w:cstheme="minorHAnsi"/>
          <w:i/>
          <w:iCs/>
          <w:sz w:val="22"/>
          <w:szCs w:val="22"/>
          <w:lang w:val="bs-Latn-BA"/>
        </w:rPr>
        <w:t>registracije</w:t>
      </w:r>
      <w:r>
        <w:rPr>
          <w:rFonts w:asciiTheme="minorHAnsi" w:hAnsiTheme="minorHAnsi" w:cstheme="minorHAnsi"/>
          <w:sz w:val="22"/>
          <w:szCs w:val="22"/>
          <w:lang w:val="bs-Latn-BA"/>
        </w:rPr>
        <w:t xml:space="preserve"> primiti povratnu informaciju kojom se potvrđuje zaprimanje njegove prijave.</w:t>
      </w:r>
      <w:r w:rsidR="00AF1214">
        <w:rPr>
          <w:rFonts w:asciiTheme="minorHAnsi" w:hAnsiTheme="minorHAnsi" w:cstheme="minorHAnsi"/>
          <w:sz w:val="22"/>
          <w:szCs w:val="22"/>
          <w:lang w:val="bs-Latn-BA"/>
        </w:rPr>
        <w:t xml:space="preserve"> Potvrda zaprimanja prijave sadrži informaciju o vremenu zaprimanja iste i rednom broju pod kojim je prijava zaprimljena.</w:t>
      </w:r>
    </w:p>
    <w:p w14:paraId="55BCFF67" w14:textId="25710B9B" w:rsidR="001933C2" w:rsidRDefault="001933C2" w:rsidP="00F37F1A">
      <w:pPr>
        <w:pStyle w:val="BodyText"/>
        <w:spacing w:before="120" w:line="252" w:lineRule="auto"/>
        <w:ind w:left="0" w:right="1" w:hanging="8"/>
        <w:rPr>
          <w:rFonts w:asciiTheme="minorHAnsi" w:hAnsiTheme="minorHAnsi" w:cstheme="minorHAnsi"/>
          <w:sz w:val="22"/>
          <w:szCs w:val="22"/>
          <w:lang w:val="bs-Latn-BA"/>
        </w:rPr>
      </w:pPr>
      <w:r>
        <w:rPr>
          <w:rFonts w:asciiTheme="minorHAnsi" w:hAnsiTheme="minorHAnsi" w:cstheme="minorHAnsi"/>
          <w:sz w:val="22"/>
          <w:szCs w:val="22"/>
          <w:lang w:val="bs-Latn-BA"/>
        </w:rPr>
        <w:t>Da bi prijava na Poziv bila validna i pohranjena u e-prijav</w:t>
      </w:r>
      <w:r w:rsidR="00662AF3">
        <w:rPr>
          <w:rFonts w:asciiTheme="minorHAnsi" w:hAnsiTheme="minorHAnsi" w:cstheme="minorHAnsi"/>
          <w:sz w:val="22"/>
          <w:szCs w:val="22"/>
          <w:lang w:val="bs-Latn-BA"/>
        </w:rPr>
        <w:t>i</w:t>
      </w:r>
      <w:r>
        <w:rPr>
          <w:rFonts w:asciiTheme="minorHAnsi" w:hAnsiTheme="minorHAnsi" w:cstheme="minorHAnsi"/>
          <w:sz w:val="22"/>
          <w:szCs w:val="22"/>
          <w:lang w:val="bs-Latn-BA"/>
        </w:rPr>
        <w:t>, svi traženi unosi moraju biti ispravno izvršeni i svi traženi dokumenti učitani kako je zahtijevano.</w:t>
      </w:r>
      <w:r w:rsidR="00DD4B58">
        <w:rPr>
          <w:rFonts w:asciiTheme="minorHAnsi" w:hAnsiTheme="minorHAnsi" w:cstheme="minorHAnsi"/>
          <w:sz w:val="22"/>
          <w:szCs w:val="22"/>
          <w:lang w:val="bs-Latn-BA"/>
        </w:rPr>
        <w:t xml:space="preserve"> Ukoliko se pri pregledu konstatuje da je napravljen pogrešan unos bilo kojeg traženog podatka, prijava će biti odbijena.</w:t>
      </w:r>
    </w:p>
    <w:p w14:paraId="13FC0703" w14:textId="73431D00" w:rsidR="001933C2" w:rsidRDefault="001933C2" w:rsidP="00F37F1A">
      <w:pPr>
        <w:pStyle w:val="BodyText"/>
        <w:spacing w:before="120" w:line="252" w:lineRule="auto"/>
        <w:ind w:left="0" w:right="1" w:hanging="6"/>
        <w:rPr>
          <w:rFonts w:asciiTheme="minorHAnsi" w:hAnsiTheme="minorHAnsi" w:cstheme="minorHAnsi"/>
          <w:sz w:val="22"/>
          <w:szCs w:val="22"/>
          <w:lang w:val="bs-Latn-BA"/>
        </w:rPr>
      </w:pPr>
      <w:r w:rsidRPr="00AA1302">
        <w:rPr>
          <w:rFonts w:asciiTheme="minorHAnsi" w:hAnsiTheme="minorHAnsi" w:cstheme="minorHAnsi"/>
          <w:sz w:val="22"/>
          <w:szCs w:val="22"/>
          <w:lang w:val="bs-Latn-BA"/>
        </w:rPr>
        <w:t>Javni poziv</w:t>
      </w:r>
      <w:r w:rsidR="00664E6C">
        <w:rPr>
          <w:rFonts w:asciiTheme="minorHAnsi" w:hAnsiTheme="minorHAnsi" w:cstheme="minorHAnsi"/>
          <w:sz w:val="22"/>
          <w:szCs w:val="22"/>
          <w:lang w:val="bs-Latn-BA"/>
        </w:rPr>
        <w:t xml:space="preserve"> </w:t>
      </w:r>
      <w:r w:rsidRPr="00AA1302">
        <w:rPr>
          <w:rFonts w:asciiTheme="minorHAnsi" w:hAnsiTheme="minorHAnsi" w:cstheme="minorHAnsi"/>
          <w:sz w:val="22"/>
          <w:szCs w:val="22"/>
          <w:lang w:val="bs-Latn-BA"/>
        </w:rPr>
        <w:t xml:space="preserve">je otvoren </w:t>
      </w:r>
      <w:r w:rsidR="00664E6C">
        <w:rPr>
          <w:rFonts w:asciiTheme="minorHAnsi" w:hAnsiTheme="minorHAnsi" w:cstheme="minorHAnsi"/>
          <w:sz w:val="22"/>
          <w:szCs w:val="22"/>
          <w:lang w:val="bs-Latn-BA"/>
        </w:rPr>
        <w:t>za podnošenje prijava</w:t>
      </w:r>
      <w:r w:rsidR="00664E6C" w:rsidRPr="00AA1302">
        <w:rPr>
          <w:rFonts w:asciiTheme="minorHAnsi" w:hAnsiTheme="minorHAnsi" w:cstheme="minorHAnsi"/>
          <w:sz w:val="22"/>
          <w:szCs w:val="22"/>
          <w:lang w:val="bs-Latn-BA"/>
        </w:rPr>
        <w:t xml:space="preserve"> </w:t>
      </w:r>
      <w:r w:rsidR="007734D3" w:rsidRPr="00AA1302">
        <w:rPr>
          <w:rFonts w:asciiTheme="minorHAnsi" w:hAnsiTheme="minorHAnsi" w:cstheme="minorHAnsi"/>
          <w:sz w:val="22"/>
          <w:szCs w:val="22"/>
          <w:lang w:val="bs-Latn-BA"/>
        </w:rPr>
        <w:t xml:space="preserve">do </w:t>
      </w:r>
      <w:r w:rsidR="007734D3">
        <w:rPr>
          <w:rFonts w:asciiTheme="minorHAnsi" w:hAnsiTheme="minorHAnsi" w:cstheme="minorHAnsi"/>
          <w:sz w:val="22"/>
          <w:szCs w:val="22"/>
          <w:lang w:val="bs-Latn-BA"/>
        </w:rPr>
        <w:t xml:space="preserve">23:59h na dan </w:t>
      </w:r>
      <w:r w:rsidR="008760CE" w:rsidRPr="00D91A99">
        <w:rPr>
          <w:rFonts w:asciiTheme="minorHAnsi" w:hAnsiTheme="minorHAnsi" w:cstheme="minorHAnsi"/>
          <w:sz w:val="22"/>
          <w:szCs w:val="22"/>
          <w:lang w:val="bs-Latn-BA"/>
        </w:rPr>
        <w:t>3</w:t>
      </w:r>
      <w:r w:rsidR="00D91A99" w:rsidRPr="00D91A99">
        <w:rPr>
          <w:rFonts w:asciiTheme="minorHAnsi" w:hAnsiTheme="minorHAnsi" w:cstheme="minorHAnsi"/>
          <w:sz w:val="22"/>
          <w:szCs w:val="22"/>
          <w:lang w:val="bs-Latn-BA"/>
        </w:rPr>
        <w:t>0</w:t>
      </w:r>
      <w:r w:rsidR="008760CE" w:rsidRPr="00D91A99">
        <w:rPr>
          <w:rFonts w:asciiTheme="minorHAnsi" w:hAnsiTheme="minorHAnsi" w:cstheme="minorHAnsi"/>
          <w:sz w:val="22"/>
          <w:szCs w:val="22"/>
          <w:lang w:val="bs-Latn-BA"/>
        </w:rPr>
        <w:t>.</w:t>
      </w:r>
      <w:r w:rsidR="00D91A99" w:rsidRPr="00D91A99">
        <w:rPr>
          <w:rFonts w:asciiTheme="minorHAnsi" w:hAnsiTheme="minorHAnsi" w:cstheme="minorHAnsi"/>
          <w:sz w:val="22"/>
          <w:szCs w:val="22"/>
          <w:lang w:val="bs-Latn-BA"/>
        </w:rPr>
        <w:t>08</w:t>
      </w:r>
      <w:r w:rsidR="008760CE" w:rsidRPr="00D91A99">
        <w:rPr>
          <w:rFonts w:asciiTheme="minorHAnsi" w:hAnsiTheme="minorHAnsi" w:cstheme="minorHAnsi"/>
          <w:sz w:val="22"/>
          <w:szCs w:val="22"/>
          <w:lang w:val="bs-Latn-BA"/>
        </w:rPr>
        <w:t>.202</w:t>
      </w:r>
      <w:r w:rsidR="00D91A99" w:rsidRPr="00D91A99">
        <w:rPr>
          <w:rFonts w:asciiTheme="minorHAnsi" w:hAnsiTheme="minorHAnsi" w:cstheme="minorHAnsi"/>
          <w:sz w:val="22"/>
          <w:szCs w:val="22"/>
          <w:lang w:val="bs-Latn-BA"/>
        </w:rPr>
        <w:t>4</w:t>
      </w:r>
      <w:r w:rsidR="00A14B69" w:rsidRPr="00D91A99">
        <w:rPr>
          <w:rFonts w:asciiTheme="minorHAnsi" w:hAnsiTheme="minorHAnsi" w:cstheme="minorHAnsi"/>
          <w:sz w:val="22"/>
          <w:szCs w:val="22"/>
          <w:lang w:val="bs-Latn-BA"/>
        </w:rPr>
        <w:t>.</w:t>
      </w:r>
      <w:r w:rsidRPr="00D91A99">
        <w:rPr>
          <w:rFonts w:asciiTheme="minorHAnsi" w:hAnsiTheme="minorHAnsi" w:cstheme="minorHAnsi"/>
          <w:sz w:val="22"/>
          <w:szCs w:val="22"/>
          <w:lang w:val="bs-Latn-BA"/>
        </w:rPr>
        <w:t xml:space="preserve"> godine. </w:t>
      </w:r>
    </w:p>
    <w:p w14:paraId="7A805BDD" w14:textId="3BD27F49" w:rsidR="00E53EF0" w:rsidRPr="00AA1302" w:rsidRDefault="00E53EF0" w:rsidP="00411A8E">
      <w:pPr>
        <w:pStyle w:val="Heading1"/>
        <w:numPr>
          <w:ilvl w:val="0"/>
          <w:numId w:val="17"/>
        </w:numPr>
        <w:tabs>
          <w:tab w:val="left" w:pos="667"/>
          <w:tab w:val="left" w:pos="668"/>
        </w:tabs>
        <w:spacing w:before="480" w:line="252" w:lineRule="auto"/>
        <w:ind w:left="340" w:hanging="340"/>
        <w:jc w:val="both"/>
        <w:rPr>
          <w:rFonts w:asciiTheme="minorHAnsi" w:hAnsiTheme="minorHAnsi" w:cstheme="minorHAnsi"/>
          <w:sz w:val="22"/>
          <w:szCs w:val="22"/>
          <w:lang w:val="bs-Latn-BA"/>
        </w:rPr>
      </w:pPr>
      <w:r w:rsidRPr="00AA1302">
        <w:rPr>
          <w:rFonts w:asciiTheme="minorHAnsi" w:hAnsiTheme="minorHAnsi" w:cstheme="minorHAnsi"/>
          <w:sz w:val="22"/>
          <w:szCs w:val="22"/>
          <w:lang w:val="bs-Latn-BA"/>
        </w:rPr>
        <w:t>USLOVI SUFINANSIRANJA I PRIHVATLJIVI TROŠKOVI</w:t>
      </w:r>
    </w:p>
    <w:p w14:paraId="230970C8" w14:textId="578A491A" w:rsidR="00E064DE" w:rsidRDefault="00E53EF0" w:rsidP="00F37F1A">
      <w:pPr>
        <w:pStyle w:val="BodyText"/>
        <w:spacing w:before="120" w:line="252" w:lineRule="auto"/>
        <w:ind w:left="0" w:right="1" w:hanging="6"/>
        <w:rPr>
          <w:rFonts w:asciiTheme="minorHAnsi" w:hAnsiTheme="minorHAnsi" w:cstheme="minorHAnsi"/>
          <w:sz w:val="22"/>
          <w:szCs w:val="22"/>
          <w:lang w:val="bs-Latn-BA"/>
        </w:rPr>
      </w:pPr>
      <w:r w:rsidRPr="00AA1302">
        <w:rPr>
          <w:rFonts w:asciiTheme="minorHAnsi" w:hAnsiTheme="minorHAnsi" w:cstheme="minorHAnsi"/>
          <w:sz w:val="22"/>
          <w:szCs w:val="22"/>
          <w:lang w:val="bs-Latn-BA"/>
        </w:rPr>
        <w:t xml:space="preserve">Vrijednost projekta odnosno procjena investicije koja se navodi u Prijavnom obrascu </w:t>
      </w:r>
      <w:r w:rsidRPr="002F2293">
        <w:rPr>
          <w:rFonts w:asciiTheme="minorHAnsi" w:hAnsiTheme="minorHAnsi" w:cstheme="minorHAnsi"/>
          <w:sz w:val="22"/>
          <w:szCs w:val="22"/>
          <w:u w:val="single"/>
          <w:lang w:val="bs-Latn-BA"/>
        </w:rPr>
        <w:t xml:space="preserve">mora odgovarati iznosu iz </w:t>
      </w:r>
      <w:r w:rsidR="00662AF3" w:rsidRPr="002F2293">
        <w:rPr>
          <w:rFonts w:asciiTheme="minorHAnsi" w:hAnsiTheme="minorHAnsi" w:cstheme="minorHAnsi"/>
          <w:sz w:val="22"/>
          <w:szCs w:val="22"/>
          <w:u w:val="single"/>
          <w:lang w:val="bs-Latn-BA"/>
        </w:rPr>
        <w:t>p</w:t>
      </w:r>
      <w:r w:rsidRPr="002F2293">
        <w:rPr>
          <w:rFonts w:asciiTheme="minorHAnsi" w:hAnsiTheme="minorHAnsi" w:cstheme="minorHAnsi"/>
          <w:sz w:val="22"/>
          <w:szCs w:val="22"/>
          <w:u w:val="single"/>
          <w:lang w:val="bs-Latn-BA"/>
        </w:rPr>
        <w:t>redračuna</w:t>
      </w:r>
      <w:r w:rsidR="009011F3" w:rsidRPr="002F2293">
        <w:rPr>
          <w:rFonts w:asciiTheme="minorHAnsi" w:hAnsiTheme="minorHAnsi" w:cstheme="minorHAnsi"/>
          <w:sz w:val="22"/>
          <w:szCs w:val="22"/>
          <w:u w:val="single"/>
          <w:lang w:val="bs-Latn-BA"/>
        </w:rPr>
        <w:t>/računa</w:t>
      </w:r>
      <w:r w:rsidRPr="00AA1302">
        <w:rPr>
          <w:rFonts w:asciiTheme="minorHAnsi" w:hAnsiTheme="minorHAnsi" w:cstheme="minorHAnsi"/>
          <w:sz w:val="22"/>
          <w:szCs w:val="22"/>
          <w:lang w:val="bs-Latn-BA"/>
        </w:rPr>
        <w:t xml:space="preserve"> opreme i radova izdat</w:t>
      </w:r>
      <w:r w:rsidR="00662AF3">
        <w:rPr>
          <w:rFonts w:asciiTheme="minorHAnsi" w:hAnsiTheme="minorHAnsi" w:cstheme="minorHAnsi"/>
          <w:sz w:val="22"/>
          <w:szCs w:val="22"/>
          <w:lang w:val="bs-Latn-BA"/>
        </w:rPr>
        <w:t>i</w:t>
      </w:r>
      <w:r w:rsidRPr="00AA1302">
        <w:rPr>
          <w:rFonts w:asciiTheme="minorHAnsi" w:hAnsiTheme="minorHAnsi" w:cstheme="minorHAnsi"/>
          <w:sz w:val="22"/>
          <w:szCs w:val="22"/>
          <w:lang w:val="bs-Latn-BA"/>
        </w:rPr>
        <w:t xml:space="preserve">m od strane </w:t>
      </w:r>
      <w:r w:rsidR="00EA3100">
        <w:rPr>
          <w:rFonts w:asciiTheme="minorHAnsi" w:hAnsiTheme="minorHAnsi" w:cstheme="minorHAnsi"/>
          <w:sz w:val="22"/>
          <w:szCs w:val="22"/>
          <w:lang w:val="bs-Latn-BA"/>
        </w:rPr>
        <w:t>registrovanih</w:t>
      </w:r>
      <w:r w:rsidR="00EA3100" w:rsidRPr="00AA1302">
        <w:rPr>
          <w:rFonts w:asciiTheme="minorHAnsi" w:hAnsiTheme="minorHAnsi" w:cstheme="minorHAnsi"/>
          <w:sz w:val="22"/>
          <w:szCs w:val="22"/>
          <w:lang w:val="bs-Latn-BA"/>
        </w:rPr>
        <w:t xml:space="preserve"> </w:t>
      </w:r>
      <w:r w:rsidRPr="00AA1302">
        <w:rPr>
          <w:rFonts w:asciiTheme="minorHAnsi" w:hAnsiTheme="minorHAnsi" w:cstheme="minorHAnsi"/>
          <w:sz w:val="22"/>
          <w:szCs w:val="22"/>
          <w:lang w:val="bs-Latn-BA"/>
        </w:rPr>
        <w:t>lica koj</w:t>
      </w:r>
      <w:r w:rsidR="00662AF3">
        <w:rPr>
          <w:rFonts w:asciiTheme="minorHAnsi" w:hAnsiTheme="minorHAnsi" w:cstheme="minorHAnsi"/>
          <w:sz w:val="22"/>
          <w:szCs w:val="22"/>
          <w:lang w:val="bs-Latn-BA"/>
        </w:rPr>
        <w:t>a</w:t>
      </w:r>
      <w:r w:rsidRPr="00AA1302">
        <w:rPr>
          <w:rFonts w:asciiTheme="minorHAnsi" w:hAnsiTheme="minorHAnsi" w:cstheme="minorHAnsi"/>
          <w:sz w:val="22"/>
          <w:szCs w:val="22"/>
          <w:lang w:val="bs-Latn-BA"/>
        </w:rPr>
        <w:t xml:space="preserve"> se bav</w:t>
      </w:r>
      <w:r w:rsidR="00662AF3">
        <w:rPr>
          <w:rFonts w:asciiTheme="minorHAnsi" w:hAnsiTheme="minorHAnsi" w:cstheme="minorHAnsi"/>
          <w:sz w:val="22"/>
          <w:szCs w:val="22"/>
          <w:lang w:val="bs-Latn-BA"/>
        </w:rPr>
        <w:t>e</w:t>
      </w:r>
      <w:r w:rsidRPr="00AA1302">
        <w:rPr>
          <w:rFonts w:asciiTheme="minorHAnsi" w:hAnsiTheme="minorHAnsi" w:cstheme="minorHAnsi"/>
          <w:sz w:val="22"/>
          <w:szCs w:val="22"/>
          <w:lang w:val="bs-Latn-BA"/>
        </w:rPr>
        <w:t xml:space="preserve"> </w:t>
      </w:r>
      <w:r w:rsidR="00662AF3">
        <w:rPr>
          <w:rFonts w:asciiTheme="minorHAnsi" w:hAnsiTheme="minorHAnsi" w:cstheme="minorHAnsi"/>
          <w:sz w:val="22"/>
          <w:szCs w:val="22"/>
          <w:lang w:val="bs-Latn-BA"/>
        </w:rPr>
        <w:t xml:space="preserve">nabavkom opreme i/ili </w:t>
      </w:r>
      <w:r w:rsidRPr="00AA1302">
        <w:rPr>
          <w:rFonts w:asciiTheme="minorHAnsi" w:hAnsiTheme="minorHAnsi" w:cstheme="minorHAnsi"/>
          <w:sz w:val="22"/>
          <w:szCs w:val="22"/>
          <w:lang w:val="bs-Latn-BA"/>
        </w:rPr>
        <w:t>izvođenjem predmetnih radova.</w:t>
      </w:r>
      <w:r w:rsidR="00E064DE" w:rsidRPr="00AA1302" w:rsidDel="00AF4D77">
        <w:rPr>
          <w:rFonts w:asciiTheme="minorHAnsi" w:hAnsiTheme="minorHAnsi" w:cstheme="minorHAnsi"/>
          <w:sz w:val="22"/>
          <w:szCs w:val="22"/>
          <w:lang w:val="bs-Latn-BA"/>
        </w:rPr>
        <w:t xml:space="preserve"> </w:t>
      </w:r>
    </w:p>
    <w:p w14:paraId="23FC2FB8" w14:textId="20C853A4" w:rsidR="00FB5C1F" w:rsidRPr="006B16D8" w:rsidRDefault="00FB5C1F" w:rsidP="00F37F1A">
      <w:pPr>
        <w:pStyle w:val="BodyText"/>
        <w:spacing w:before="120" w:line="252" w:lineRule="auto"/>
        <w:ind w:left="0" w:right="1" w:hanging="6"/>
        <w:rPr>
          <w:rFonts w:asciiTheme="minorHAnsi" w:hAnsiTheme="minorHAnsi" w:cstheme="minorHAnsi"/>
          <w:spacing w:val="-2"/>
          <w:sz w:val="22"/>
          <w:szCs w:val="22"/>
          <w:lang w:val="bs-Latn-BA"/>
        </w:rPr>
      </w:pPr>
      <w:r w:rsidRPr="00AA1302">
        <w:rPr>
          <w:rFonts w:asciiTheme="minorHAnsi" w:hAnsiTheme="minorHAnsi" w:cstheme="minorHAnsi"/>
          <w:sz w:val="22"/>
          <w:szCs w:val="22"/>
          <w:lang w:val="bs-Latn-BA"/>
        </w:rPr>
        <w:t>Jedinične cijene po pojedinačnim mjerama za pojedine materijale, opremu i ugradnju, da bi bile prihvatljive za sufinansiranje, moraju biti u skladu sa trenutnim tržišnim cijenama kada se predmetne mjere implementiraju</w:t>
      </w:r>
      <w:r w:rsidRPr="006B16D8">
        <w:rPr>
          <w:rFonts w:asciiTheme="minorHAnsi" w:hAnsiTheme="minorHAnsi" w:cstheme="minorHAnsi"/>
          <w:spacing w:val="-2"/>
          <w:sz w:val="22"/>
          <w:szCs w:val="22"/>
          <w:lang w:val="bs-Latn-BA"/>
        </w:rPr>
        <w:t>. Fond zadržava pravo odbacivanja finansijski prec</w:t>
      </w:r>
      <w:r w:rsidR="006B16D8" w:rsidRPr="006B16D8">
        <w:rPr>
          <w:rFonts w:asciiTheme="minorHAnsi" w:hAnsiTheme="minorHAnsi" w:cstheme="minorHAnsi"/>
          <w:spacing w:val="-2"/>
          <w:sz w:val="22"/>
          <w:szCs w:val="22"/>
          <w:lang w:val="bs-Latn-BA"/>
        </w:rPr>
        <w:t>i</w:t>
      </w:r>
      <w:r w:rsidRPr="006B16D8">
        <w:rPr>
          <w:rFonts w:asciiTheme="minorHAnsi" w:hAnsiTheme="minorHAnsi" w:cstheme="minorHAnsi"/>
          <w:spacing w:val="-2"/>
          <w:sz w:val="22"/>
          <w:szCs w:val="22"/>
          <w:lang w:val="bs-Latn-BA"/>
        </w:rPr>
        <w:t>jenjenih prijava.</w:t>
      </w:r>
    </w:p>
    <w:p w14:paraId="225C13B5" w14:textId="77777777" w:rsidR="003B7861" w:rsidRDefault="003B7861" w:rsidP="00F37F1A">
      <w:pPr>
        <w:pStyle w:val="BodyText"/>
        <w:spacing w:before="120" w:line="252" w:lineRule="auto"/>
        <w:ind w:left="0" w:right="1" w:hanging="6"/>
        <w:rPr>
          <w:rFonts w:asciiTheme="minorHAnsi" w:hAnsiTheme="minorHAnsi" w:cstheme="minorHAnsi"/>
          <w:sz w:val="22"/>
          <w:szCs w:val="22"/>
          <w:lang w:val="bs-Latn-BA"/>
        </w:rPr>
      </w:pPr>
      <w:r w:rsidRPr="00AA1302">
        <w:rPr>
          <w:rFonts w:asciiTheme="minorHAnsi" w:hAnsiTheme="minorHAnsi" w:cstheme="minorHAnsi"/>
          <w:sz w:val="22"/>
          <w:szCs w:val="22"/>
          <w:lang w:val="bs-Latn-BA"/>
        </w:rPr>
        <w:t>Ukoliko podnosilac prijave podnosi prijavu za mjeru za koju je obavezna projektna dokumentacija, podnosilac prijave je obavezan izraditi istu o svom trošku.</w:t>
      </w:r>
    </w:p>
    <w:p w14:paraId="30516E0C" w14:textId="77777777" w:rsidR="00411A8E" w:rsidRDefault="00477685" w:rsidP="00477685">
      <w:pPr>
        <w:pStyle w:val="BodyText"/>
        <w:spacing w:before="120" w:line="252" w:lineRule="auto"/>
        <w:ind w:left="0" w:right="1" w:hanging="6"/>
        <w:rPr>
          <w:rFonts w:asciiTheme="minorHAnsi" w:hAnsiTheme="minorHAnsi" w:cstheme="minorHAnsi"/>
          <w:sz w:val="22"/>
          <w:szCs w:val="22"/>
        </w:rPr>
      </w:pPr>
      <w:r w:rsidRPr="00DA3E4A">
        <w:rPr>
          <w:rFonts w:asciiTheme="minorHAnsi" w:hAnsiTheme="minorHAnsi" w:cstheme="minorHAnsi"/>
          <w:sz w:val="22"/>
          <w:szCs w:val="22"/>
        </w:rPr>
        <w:t xml:space="preserve">Iznos sredstava od strane Fonda, koji se prema dostavljenoj prijavi odobri, predstavlja maksimalan iznos koji podnosilac prijave može ostvariti u skladu sa opravdanim troškovima. Korisnik sredstava će biti dužan opravdati utrošak ukupnih sredstava predviđenih za realizaciju projekta, kako vlastitih tako i sredstava Fonda. </w:t>
      </w:r>
    </w:p>
    <w:p w14:paraId="721F1F10" w14:textId="3468B76C" w:rsidR="00477685" w:rsidRDefault="00477685" w:rsidP="00477685">
      <w:pPr>
        <w:pStyle w:val="BodyText"/>
        <w:spacing w:before="120" w:line="252" w:lineRule="auto"/>
        <w:ind w:left="0" w:right="1" w:hanging="6"/>
        <w:rPr>
          <w:rFonts w:asciiTheme="minorHAnsi" w:hAnsiTheme="minorHAnsi" w:cstheme="minorHAnsi"/>
          <w:sz w:val="22"/>
          <w:szCs w:val="22"/>
        </w:rPr>
      </w:pPr>
      <w:r w:rsidRPr="00DA3E4A">
        <w:rPr>
          <w:rFonts w:asciiTheme="minorHAnsi" w:hAnsiTheme="minorHAnsi" w:cstheme="minorHAnsi"/>
          <w:sz w:val="22"/>
          <w:szCs w:val="22"/>
        </w:rPr>
        <w:t>Svako naknadno povećanje troškova realizacije mjera snosi podnosilac prijave. Ukoliko ukupni opravdani troškovi na kraju realizacije projekta budu manji od onih odobrenih prijavom, Fond će finansijski učestvovati u skladu sa procentualnim učešćem prema uslovima iz Javnog poziva, ali ne više od maksimalnog iznosa učešća Fonda odobrenog po prijavi.</w:t>
      </w:r>
    </w:p>
    <w:p w14:paraId="2F4E360C" w14:textId="78428094" w:rsidR="003B7861" w:rsidRDefault="003B7861" w:rsidP="00F37F1A">
      <w:pPr>
        <w:pStyle w:val="BodyText"/>
        <w:spacing w:before="120" w:line="252" w:lineRule="auto"/>
        <w:ind w:left="0" w:right="1" w:hanging="6"/>
        <w:rPr>
          <w:rFonts w:asciiTheme="minorHAnsi" w:hAnsiTheme="minorHAnsi" w:cstheme="minorHAnsi"/>
          <w:sz w:val="22"/>
          <w:szCs w:val="22"/>
          <w:lang w:val="bs-Latn-BA"/>
        </w:rPr>
      </w:pPr>
      <w:r w:rsidRPr="00AA1302">
        <w:rPr>
          <w:rFonts w:asciiTheme="minorHAnsi" w:hAnsiTheme="minorHAnsi" w:cstheme="minorHAnsi"/>
          <w:sz w:val="22"/>
          <w:szCs w:val="22"/>
          <w:lang w:val="bs-Latn-BA"/>
        </w:rPr>
        <w:t xml:space="preserve">Nakon što realizuje mjere, </w:t>
      </w:r>
      <w:r w:rsidR="006B16D8">
        <w:rPr>
          <w:rFonts w:asciiTheme="minorHAnsi" w:hAnsiTheme="minorHAnsi" w:cstheme="minorHAnsi"/>
          <w:sz w:val="22"/>
          <w:szCs w:val="22"/>
          <w:lang w:val="bs-Latn-BA"/>
        </w:rPr>
        <w:t>k</w:t>
      </w:r>
      <w:r w:rsidRPr="00AA1302">
        <w:rPr>
          <w:rFonts w:asciiTheme="minorHAnsi" w:hAnsiTheme="minorHAnsi" w:cstheme="minorHAnsi"/>
          <w:sz w:val="22"/>
          <w:szCs w:val="22"/>
          <w:lang w:val="bs-Latn-BA"/>
        </w:rPr>
        <w:t>orisnik je dužan dostaviti Fondu</w:t>
      </w:r>
      <w:r>
        <w:rPr>
          <w:rFonts w:asciiTheme="minorHAnsi" w:hAnsiTheme="minorHAnsi" w:cstheme="minorHAnsi"/>
          <w:sz w:val="22"/>
          <w:szCs w:val="22"/>
          <w:lang w:val="bs-Latn-BA"/>
        </w:rPr>
        <w:t xml:space="preserve"> </w:t>
      </w:r>
      <w:r w:rsidR="006B16D8">
        <w:rPr>
          <w:rFonts w:asciiTheme="minorHAnsi" w:hAnsiTheme="minorHAnsi" w:cstheme="minorHAnsi"/>
          <w:sz w:val="22"/>
          <w:szCs w:val="22"/>
          <w:lang w:val="bs-Latn-BA"/>
        </w:rPr>
        <w:t>Z</w:t>
      </w:r>
      <w:r>
        <w:rPr>
          <w:rFonts w:asciiTheme="minorHAnsi" w:hAnsiTheme="minorHAnsi" w:cstheme="minorHAnsi"/>
          <w:sz w:val="22"/>
          <w:szCs w:val="22"/>
          <w:lang w:val="bs-Latn-BA"/>
        </w:rPr>
        <w:t>ahtjev za isplatu sredstava kako je definisano u</w:t>
      </w:r>
      <w:r w:rsidRPr="00AA1302">
        <w:rPr>
          <w:rFonts w:asciiTheme="minorHAnsi" w:hAnsiTheme="minorHAnsi" w:cstheme="minorHAnsi"/>
          <w:sz w:val="22"/>
          <w:szCs w:val="22"/>
          <w:lang w:val="bs-Latn-BA"/>
        </w:rPr>
        <w:t xml:space="preserve"> tačk</w:t>
      </w:r>
      <w:r>
        <w:rPr>
          <w:rFonts w:asciiTheme="minorHAnsi" w:hAnsiTheme="minorHAnsi" w:cstheme="minorHAnsi"/>
          <w:sz w:val="22"/>
          <w:szCs w:val="22"/>
          <w:lang w:val="bs-Latn-BA"/>
        </w:rPr>
        <w:t>i</w:t>
      </w:r>
      <w:r w:rsidRPr="00AA1302">
        <w:rPr>
          <w:rFonts w:asciiTheme="minorHAnsi" w:hAnsiTheme="minorHAnsi" w:cstheme="minorHAnsi"/>
          <w:sz w:val="22"/>
          <w:szCs w:val="22"/>
          <w:lang w:val="bs-Latn-BA"/>
        </w:rPr>
        <w:t xml:space="preserve"> 6. Javnog poziva. Po prihvatanju ist</w:t>
      </w:r>
      <w:r>
        <w:rPr>
          <w:rFonts w:asciiTheme="minorHAnsi" w:hAnsiTheme="minorHAnsi" w:cstheme="minorHAnsi"/>
          <w:sz w:val="22"/>
          <w:szCs w:val="22"/>
          <w:lang w:val="bs-Latn-BA"/>
        </w:rPr>
        <w:t>og</w:t>
      </w:r>
      <w:r w:rsidRPr="00AA1302">
        <w:rPr>
          <w:rFonts w:asciiTheme="minorHAnsi" w:hAnsiTheme="minorHAnsi" w:cstheme="minorHAnsi"/>
          <w:sz w:val="22"/>
          <w:szCs w:val="22"/>
          <w:lang w:val="bs-Latn-BA"/>
        </w:rPr>
        <w:t>,</w:t>
      </w:r>
      <w:r w:rsidR="00C466B4">
        <w:rPr>
          <w:rFonts w:asciiTheme="minorHAnsi" w:hAnsiTheme="minorHAnsi" w:cstheme="minorHAnsi"/>
          <w:sz w:val="22"/>
          <w:szCs w:val="22"/>
          <w:lang w:val="bs-Latn-BA"/>
        </w:rPr>
        <w:t xml:space="preserve"> te nakon provjere obilaskom objekta, </w:t>
      </w:r>
      <w:r w:rsidRPr="00AA1302">
        <w:rPr>
          <w:rFonts w:asciiTheme="minorHAnsi" w:hAnsiTheme="minorHAnsi" w:cstheme="minorHAnsi"/>
          <w:sz w:val="22"/>
          <w:szCs w:val="22"/>
          <w:lang w:val="bs-Latn-BA"/>
        </w:rPr>
        <w:t xml:space="preserve"> Fond će korisniku jednokratno isplatiti sredstva po osnovu potpisanog Ugovora i to do 50% od visine </w:t>
      </w:r>
      <w:r w:rsidRPr="00C466B4">
        <w:rPr>
          <w:rFonts w:asciiTheme="minorHAnsi" w:hAnsiTheme="minorHAnsi" w:cstheme="minorHAnsi"/>
          <w:sz w:val="22"/>
          <w:szCs w:val="22"/>
          <w:u w:val="single"/>
          <w:lang w:val="bs-Latn-BA"/>
        </w:rPr>
        <w:t>realizovane</w:t>
      </w:r>
      <w:r w:rsidRPr="00AA1302">
        <w:rPr>
          <w:rFonts w:asciiTheme="minorHAnsi" w:hAnsiTheme="minorHAnsi" w:cstheme="minorHAnsi"/>
          <w:sz w:val="22"/>
          <w:szCs w:val="22"/>
          <w:lang w:val="bs-Latn-BA"/>
        </w:rPr>
        <w:t xml:space="preserve"> investicije, a maksimalno do 5.000,00 KM.</w:t>
      </w:r>
    </w:p>
    <w:p w14:paraId="2DEC43D0" w14:textId="77777777" w:rsidR="003B7861" w:rsidRPr="00AA1302" w:rsidRDefault="003B7861" w:rsidP="00F37F1A">
      <w:pPr>
        <w:pStyle w:val="BodyText"/>
        <w:spacing w:before="120" w:line="252" w:lineRule="auto"/>
        <w:ind w:left="0" w:right="1" w:hanging="6"/>
        <w:rPr>
          <w:rFonts w:asciiTheme="minorHAnsi" w:hAnsiTheme="minorHAnsi" w:cstheme="minorHAnsi"/>
          <w:sz w:val="22"/>
          <w:szCs w:val="22"/>
          <w:lang w:val="bs-Latn-BA"/>
        </w:rPr>
      </w:pPr>
      <w:r w:rsidRPr="00AA1302">
        <w:rPr>
          <w:rFonts w:asciiTheme="minorHAnsi" w:hAnsiTheme="minorHAnsi" w:cstheme="minorHAnsi"/>
          <w:sz w:val="22"/>
          <w:szCs w:val="22"/>
          <w:lang w:val="bs-Latn-BA"/>
        </w:rPr>
        <w:t xml:space="preserve">Fond neće priznavati zahtjeve za isplatu sredstava, niti će odobrena sredstva biti isplaćena, ukoliko dokumentacija iz tačke 6. Javnog poziva </w:t>
      </w:r>
      <w:r w:rsidRPr="001D7236">
        <w:rPr>
          <w:rFonts w:asciiTheme="minorHAnsi" w:hAnsiTheme="minorHAnsi" w:cstheme="minorHAnsi"/>
          <w:sz w:val="22"/>
          <w:szCs w:val="22"/>
          <w:u w:val="single"/>
          <w:lang w:val="bs-Latn-BA"/>
        </w:rPr>
        <w:t>bude dostavljana nakon roka definisanog Ugovorom</w:t>
      </w:r>
      <w:r w:rsidRPr="00AA1302">
        <w:rPr>
          <w:rFonts w:asciiTheme="minorHAnsi" w:hAnsiTheme="minorHAnsi" w:cstheme="minorHAnsi"/>
          <w:sz w:val="22"/>
          <w:szCs w:val="22"/>
          <w:lang w:val="bs-Latn-BA"/>
        </w:rPr>
        <w:t>.</w:t>
      </w:r>
    </w:p>
    <w:p w14:paraId="274C6C6B" w14:textId="2545449A" w:rsidR="00FB5C1F" w:rsidRDefault="00E53EF0" w:rsidP="00F37F1A">
      <w:pPr>
        <w:pStyle w:val="BodyText"/>
        <w:spacing w:before="120" w:line="252" w:lineRule="auto"/>
        <w:ind w:left="0" w:right="1" w:hanging="6"/>
        <w:rPr>
          <w:rFonts w:asciiTheme="minorHAnsi" w:hAnsiTheme="minorHAnsi" w:cstheme="minorHAnsi"/>
          <w:sz w:val="22"/>
          <w:szCs w:val="22"/>
          <w:lang w:val="bs-Latn-BA"/>
        </w:rPr>
      </w:pPr>
      <w:r w:rsidRPr="00B547E9">
        <w:rPr>
          <w:rFonts w:asciiTheme="minorHAnsi" w:hAnsiTheme="minorHAnsi" w:cstheme="minorHAnsi"/>
          <w:sz w:val="22"/>
          <w:szCs w:val="22"/>
          <w:lang w:val="bs-Latn-BA"/>
        </w:rPr>
        <w:t xml:space="preserve">Opravdani troškovi po ovom Pozivu su troškovi </w:t>
      </w:r>
      <w:r w:rsidR="009D0537">
        <w:rPr>
          <w:rFonts w:asciiTheme="minorHAnsi" w:hAnsiTheme="minorHAnsi" w:cstheme="minorHAnsi"/>
          <w:sz w:val="22"/>
          <w:szCs w:val="22"/>
          <w:lang w:val="bs-Latn-BA"/>
        </w:rPr>
        <w:t xml:space="preserve">koji obuhvataju </w:t>
      </w:r>
      <w:r w:rsidR="009D0537" w:rsidRPr="00175768">
        <w:rPr>
          <w:rFonts w:asciiTheme="minorHAnsi" w:hAnsiTheme="minorHAnsi" w:cstheme="minorHAnsi"/>
          <w:sz w:val="22"/>
          <w:szCs w:val="22"/>
          <w:u w:val="single"/>
          <w:lang w:val="bs-Latn-BA"/>
        </w:rPr>
        <w:t>obavezno i nabavku materijala i ugradnju istog</w:t>
      </w:r>
      <w:r w:rsidRPr="00B547E9">
        <w:rPr>
          <w:rFonts w:asciiTheme="minorHAnsi" w:hAnsiTheme="minorHAnsi" w:cstheme="minorHAnsi"/>
          <w:sz w:val="22"/>
          <w:szCs w:val="22"/>
          <w:lang w:val="bs-Latn-BA"/>
        </w:rPr>
        <w:t xml:space="preserve">, </w:t>
      </w:r>
      <w:r w:rsidR="0066411E" w:rsidRPr="00B547E9">
        <w:rPr>
          <w:rFonts w:asciiTheme="minorHAnsi" w:hAnsiTheme="minorHAnsi" w:cstheme="minorHAnsi"/>
          <w:sz w:val="22"/>
          <w:szCs w:val="22"/>
        </w:rPr>
        <w:t>(tvornički novih materijala, tehničkih sistema i opreme koji se prvi put stavljaju u upotrebu)</w:t>
      </w:r>
      <w:r w:rsidRPr="00B547E9">
        <w:rPr>
          <w:rFonts w:asciiTheme="minorHAnsi" w:hAnsiTheme="minorHAnsi" w:cstheme="minorHAnsi"/>
          <w:sz w:val="22"/>
          <w:szCs w:val="22"/>
          <w:lang w:val="bs-Latn-BA"/>
        </w:rPr>
        <w:t>,</w:t>
      </w:r>
      <w:r w:rsidR="009D0537">
        <w:rPr>
          <w:rFonts w:asciiTheme="minorHAnsi" w:hAnsiTheme="minorHAnsi" w:cstheme="minorHAnsi"/>
          <w:sz w:val="22"/>
          <w:szCs w:val="22"/>
          <w:lang w:val="bs-Latn-BA"/>
        </w:rPr>
        <w:t xml:space="preserve"> a koji su</w:t>
      </w:r>
      <w:r w:rsidRPr="00B547E9">
        <w:rPr>
          <w:rFonts w:asciiTheme="minorHAnsi" w:hAnsiTheme="minorHAnsi" w:cstheme="minorHAnsi"/>
          <w:sz w:val="22"/>
          <w:szCs w:val="22"/>
          <w:lang w:val="bs-Latn-BA"/>
        </w:rPr>
        <w:t xml:space="preserve"> nastali nakon </w:t>
      </w:r>
      <w:r w:rsidR="009011F3">
        <w:rPr>
          <w:rFonts w:asciiTheme="minorHAnsi" w:hAnsiTheme="minorHAnsi" w:cstheme="minorHAnsi"/>
          <w:sz w:val="22"/>
          <w:szCs w:val="22"/>
          <w:lang w:val="bs-Latn-BA"/>
        </w:rPr>
        <w:t>03.11.2023. godine</w:t>
      </w:r>
      <w:r w:rsidRPr="00B547E9">
        <w:rPr>
          <w:rFonts w:asciiTheme="minorHAnsi" w:hAnsiTheme="minorHAnsi" w:cstheme="minorHAnsi"/>
          <w:sz w:val="22"/>
          <w:szCs w:val="22"/>
          <w:lang w:val="bs-Latn-BA"/>
        </w:rPr>
        <w:t xml:space="preserve">. Vrijeme nastanka troška utvrđuje se </w:t>
      </w:r>
      <w:r w:rsidRPr="00B547E9">
        <w:rPr>
          <w:rFonts w:asciiTheme="minorHAnsi" w:hAnsiTheme="minorHAnsi" w:cstheme="minorHAnsi"/>
          <w:sz w:val="22"/>
          <w:szCs w:val="22"/>
          <w:lang w:val="bs-Latn-BA"/>
        </w:rPr>
        <w:lastRenderedPageBreak/>
        <w:t>datumom izdavanja</w:t>
      </w:r>
      <w:r w:rsidRPr="00AA1302">
        <w:rPr>
          <w:rFonts w:asciiTheme="minorHAnsi" w:hAnsiTheme="minorHAnsi" w:cstheme="minorHAnsi"/>
          <w:sz w:val="22"/>
          <w:szCs w:val="22"/>
          <w:lang w:val="bs-Latn-BA"/>
        </w:rPr>
        <w:t xml:space="preserve"> </w:t>
      </w:r>
      <w:r w:rsidR="009011F3">
        <w:rPr>
          <w:rFonts w:asciiTheme="minorHAnsi" w:hAnsiTheme="minorHAnsi" w:cstheme="minorHAnsi"/>
          <w:sz w:val="22"/>
          <w:szCs w:val="22"/>
          <w:lang w:val="bs-Latn-BA"/>
        </w:rPr>
        <w:t xml:space="preserve">fiskalnog računa i </w:t>
      </w:r>
      <w:r w:rsidRPr="00AA1302">
        <w:rPr>
          <w:rFonts w:asciiTheme="minorHAnsi" w:hAnsiTheme="minorHAnsi" w:cstheme="minorHAnsi"/>
          <w:sz w:val="22"/>
          <w:szCs w:val="22"/>
          <w:lang w:val="bs-Latn-BA"/>
        </w:rPr>
        <w:t>fakture od strane izvođača radova</w:t>
      </w:r>
      <w:r w:rsidR="006B16D8">
        <w:rPr>
          <w:rFonts w:asciiTheme="minorHAnsi" w:hAnsiTheme="minorHAnsi" w:cstheme="minorHAnsi"/>
          <w:sz w:val="22"/>
          <w:szCs w:val="22"/>
          <w:lang w:val="bs-Latn-BA"/>
        </w:rPr>
        <w:t>/dobavljača opreme</w:t>
      </w:r>
      <w:r w:rsidRPr="00AA1302">
        <w:rPr>
          <w:rFonts w:asciiTheme="minorHAnsi" w:hAnsiTheme="minorHAnsi" w:cstheme="minorHAnsi"/>
          <w:sz w:val="22"/>
          <w:szCs w:val="22"/>
          <w:lang w:val="bs-Latn-BA"/>
        </w:rPr>
        <w:t xml:space="preserve">. </w:t>
      </w:r>
      <w:r w:rsidR="00777E90" w:rsidRPr="00AA1302">
        <w:rPr>
          <w:rFonts w:asciiTheme="minorHAnsi" w:hAnsiTheme="minorHAnsi" w:cstheme="minorHAnsi"/>
          <w:sz w:val="22"/>
          <w:szCs w:val="22"/>
          <w:lang w:val="bs-Latn-BA"/>
        </w:rPr>
        <w:t>Nisu prihvatljivi troškovi samo nabavke materijala/opreme.</w:t>
      </w:r>
    </w:p>
    <w:p w14:paraId="2314832D" w14:textId="6D659F76" w:rsidR="00E53EF0" w:rsidRDefault="00E53EF0" w:rsidP="006A3E7D">
      <w:pPr>
        <w:pStyle w:val="BodyText"/>
        <w:spacing w:before="120" w:line="252" w:lineRule="auto"/>
        <w:ind w:left="0" w:right="1"/>
        <w:rPr>
          <w:rFonts w:asciiTheme="minorHAnsi" w:hAnsiTheme="minorHAnsi" w:cstheme="minorHAnsi"/>
          <w:sz w:val="22"/>
          <w:szCs w:val="22"/>
          <w:lang w:val="bs-Latn-BA"/>
        </w:rPr>
      </w:pPr>
      <w:r w:rsidRPr="00AA1302">
        <w:rPr>
          <w:rFonts w:asciiTheme="minorHAnsi" w:hAnsiTheme="minorHAnsi" w:cstheme="minorHAnsi"/>
          <w:sz w:val="22"/>
          <w:szCs w:val="22"/>
          <w:lang w:val="bs-Latn-BA"/>
        </w:rPr>
        <w:t xml:space="preserve">Fond neće priznavati troškove realizovanih mjera ukoliko iste ne zadovoljavaju </w:t>
      </w:r>
      <w:r w:rsidR="009D0537">
        <w:rPr>
          <w:rFonts w:asciiTheme="minorHAnsi" w:hAnsiTheme="minorHAnsi" w:cstheme="minorHAnsi"/>
          <w:sz w:val="22"/>
          <w:szCs w:val="22"/>
          <w:lang w:val="bs-Latn-BA"/>
        </w:rPr>
        <w:t xml:space="preserve">minimalne </w:t>
      </w:r>
      <w:r w:rsidRPr="00AA1302">
        <w:rPr>
          <w:rFonts w:asciiTheme="minorHAnsi" w:hAnsiTheme="minorHAnsi" w:cstheme="minorHAnsi"/>
          <w:sz w:val="22"/>
          <w:szCs w:val="22"/>
          <w:lang w:val="bs-Latn-BA"/>
        </w:rPr>
        <w:t xml:space="preserve">tehničke </w:t>
      </w:r>
      <w:r w:rsidR="009D0537">
        <w:rPr>
          <w:rFonts w:asciiTheme="minorHAnsi" w:hAnsiTheme="minorHAnsi" w:cstheme="minorHAnsi"/>
          <w:sz w:val="22"/>
          <w:szCs w:val="22"/>
          <w:lang w:val="bs-Latn-BA"/>
        </w:rPr>
        <w:t>uslove iz Priloga 1 ovog Poziva</w:t>
      </w:r>
      <w:r w:rsidRPr="00AA1302">
        <w:rPr>
          <w:rFonts w:asciiTheme="minorHAnsi" w:hAnsiTheme="minorHAnsi" w:cstheme="minorHAnsi"/>
          <w:sz w:val="22"/>
          <w:szCs w:val="22"/>
          <w:lang w:val="bs-Latn-BA"/>
        </w:rPr>
        <w:t xml:space="preserve">. Ispunjenje </w:t>
      </w:r>
      <w:r w:rsidR="008E5CC3">
        <w:rPr>
          <w:rFonts w:asciiTheme="minorHAnsi" w:hAnsiTheme="minorHAnsi" w:cstheme="minorHAnsi"/>
          <w:sz w:val="22"/>
          <w:szCs w:val="22"/>
          <w:lang w:val="bs-Latn-BA"/>
        </w:rPr>
        <w:t>istih</w:t>
      </w:r>
      <w:r w:rsidRPr="00AA1302">
        <w:rPr>
          <w:rFonts w:asciiTheme="minorHAnsi" w:hAnsiTheme="minorHAnsi" w:cstheme="minorHAnsi"/>
          <w:sz w:val="22"/>
          <w:szCs w:val="22"/>
          <w:lang w:val="bs-Latn-BA"/>
        </w:rPr>
        <w:t xml:space="preserve"> utvrđuje se uvidom u fakturu izvođača</w:t>
      </w:r>
      <w:r w:rsidR="006B16D8">
        <w:rPr>
          <w:rFonts w:asciiTheme="minorHAnsi" w:hAnsiTheme="minorHAnsi" w:cstheme="minorHAnsi"/>
          <w:sz w:val="22"/>
          <w:szCs w:val="22"/>
          <w:lang w:val="bs-Latn-BA"/>
        </w:rPr>
        <w:t>/dobavljača</w:t>
      </w:r>
      <w:r w:rsidRPr="00AA1302">
        <w:rPr>
          <w:rFonts w:asciiTheme="minorHAnsi" w:hAnsiTheme="minorHAnsi" w:cstheme="minorHAnsi"/>
          <w:sz w:val="22"/>
          <w:szCs w:val="22"/>
          <w:lang w:val="bs-Latn-BA"/>
        </w:rPr>
        <w:t xml:space="preserve">, izdatu u skladu sa tačkom </w:t>
      </w:r>
      <w:r w:rsidR="00217673" w:rsidRPr="00AA1302">
        <w:rPr>
          <w:rFonts w:asciiTheme="minorHAnsi" w:hAnsiTheme="minorHAnsi" w:cstheme="minorHAnsi"/>
          <w:sz w:val="22"/>
          <w:szCs w:val="22"/>
          <w:lang w:val="bs-Latn-BA"/>
        </w:rPr>
        <w:t>6</w:t>
      </w:r>
      <w:r w:rsidRPr="00AA1302">
        <w:rPr>
          <w:rFonts w:asciiTheme="minorHAnsi" w:hAnsiTheme="minorHAnsi" w:cstheme="minorHAnsi"/>
          <w:sz w:val="22"/>
          <w:szCs w:val="22"/>
          <w:lang w:val="bs-Latn-BA"/>
        </w:rPr>
        <w:t xml:space="preserve">. </w:t>
      </w:r>
      <w:r w:rsidR="008B4F4F" w:rsidRPr="00AA1302">
        <w:rPr>
          <w:rFonts w:asciiTheme="minorHAnsi" w:hAnsiTheme="minorHAnsi" w:cstheme="minorHAnsi"/>
          <w:sz w:val="22"/>
          <w:szCs w:val="22"/>
          <w:lang w:val="bs-Latn-BA"/>
        </w:rPr>
        <w:t>J</w:t>
      </w:r>
      <w:r w:rsidRPr="00AA1302">
        <w:rPr>
          <w:rFonts w:asciiTheme="minorHAnsi" w:hAnsiTheme="minorHAnsi" w:cstheme="minorHAnsi"/>
          <w:sz w:val="22"/>
          <w:szCs w:val="22"/>
          <w:lang w:val="bs-Latn-BA"/>
        </w:rPr>
        <w:t xml:space="preserve">avnog poziva. </w:t>
      </w:r>
    </w:p>
    <w:p w14:paraId="47382A21" w14:textId="24686F9A" w:rsidR="009850C5" w:rsidRDefault="00E53EF0" w:rsidP="00F37F1A">
      <w:pPr>
        <w:pStyle w:val="BodyText"/>
        <w:spacing w:before="120" w:line="252" w:lineRule="auto"/>
        <w:ind w:left="0" w:right="1" w:hanging="6"/>
        <w:rPr>
          <w:rFonts w:asciiTheme="minorHAnsi" w:hAnsiTheme="minorHAnsi" w:cstheme="minorHAnsi"/>
          <w:sz w:val="22"/>
          <w:szCs w:val="22"/>
          <w:lang w:val="bs-Latn-BA"/>
        </w:rPr>
      </w:pPr>
      <w:r w:rsidRPr="00AA1302">
        <w:rPr>
          <w:rFonts w:asciiTheme="minorHAnsi" w:hAnsiTheme="minorHAnsi" w:cstheme="minorHAnsi"/>
          <w:sz w:val="22"/>
          <w:szCs w:val="22"/>
          <w:lang w:val="bs-Latn-BA"/>
        </w:rPr>
        <w:t>Fond neće priznavati troškove djelimične provedbe pojedinačnih mjera, što znači da će se sredstva isplaćivati samo za mjere koje su provedene u cjelosti (npr. toplotna izolacija svih vanjskih zidova objekta</w:t>
      </w:r>
      <w:r w:rsidR="009D0537">
        <w:rPr>
          <w:rFonts w:asciiTheme="minorHAnsi" w:hAnsiTheme="minorHAnsi" w:cstheme="minorHAnsi"/>
          <w:sz w:val="22"/>
          <w:szCs w:val="22"/>
          <w:lang w:val="bs-Latn-BA"/>
        </w:rPr>
        <w:t>, zamjena svih otvora na objektu...</w:t>
      </w:r>
      <w:r w:rsidRPr="00AA1302">
        <w:rPr>
          <w:rFonts w:asciiTheme="minorHAnsi" w:hAnsiTheme="minorHAnsi" w:cstheme="minorHAnsi"/>
          <w:sz w:val="22"/>
          <w:szCs w:val="22"/>
          <w:lang w:val="bs-Latn-BA"/>
        </w:rPr>
        <w:t>). Cjelovitost provedbe mjera dokazuje se foto-dokumentacijom realizovanih mjera</w:t>
      </w:r>
      <w:r w:rsidR="009D0537">
        <w:rPr>
          <w:rFonts w:asciiTheme="minorHAnsi" w:hAnsiTheme="minorHAnsi" w:cstheme="minorHAnsi"/>
          <w:sz w:val="22"/>
          <w:szCs w:val="22"/>
          <w:lang w:val="bs-Latn-BA"/>
        </w:rPr>
        <w:t xml:space="preserve"> i terenskim obilaskom</w:t>
      </w:r>
      <w:r w:rsidRPr="00AA1302">
        <w:rPr>
          <w:rFonts w:asciiTheme="minorHAnsi" w:hAnsiTheme="minorHAnsi" w:cstheme="minorHAnsi"/>
          <w:sz w:val="22"/>
          <w:szCs w:val="22"/>
          <w:lang w:val="bs-Latn-BA"/>
        </w:rPr>
        <w:t xml:space="preserve">. </w:t>
      </w:r>
    </w:p>
    <w:p w14:paraId="02EF9B8C" w14:textId="5EB6FF6D" w:rsidR="009850C5" w:rsidRPr="00982C26" w:rsidRDefault="009850C5" w:rsidP="00982C26">
      <w:pPr>
        <w:pStyle w:val="BodyText"/>
        <w:spacing w:before="120" w:line="252" w:lineRule="auto"/>
        <w:ind w:left="0" w:right="1" w:hanging="6"/>
        <w:rPr>
          <w:rFonts w:asciiTheme="minorHAnsi" w:hAnsiTheme="minorHAnsi" w:cstheme="minorHAnsi"/>
          <w:sz w:val="22"/>
          <w:szCs w:val="22"/>
          <w:lang w:val="bs-Latn-BA"/>
        </w:rPr>
      </w:pPr>
      <w:r w:rsidRPr="00AA1302">
        <w:rPr>
          <w:rFonts w:asciiTheme="minorHAnsi" w:hAnsiTheme="minorHAnsi" w:cstheme="minorHAnsi"/>
          <w:sz w:val="22"/>
          <w:szCs w:val="22"/>
          <w:lang w:val="bs-Latn-BA"/>
        </w:rPr>
        <w:t xml:space="preserve">Fond neće priznavati troškove realizovanih mjera ukoliko </w:t>
      </w:r>
      <w:r>
        <w:rPr>
          <w:rFonts w:asciiTheme="minorHAnsi" w:hAnsiTheme="minorHAnsi" w:cstheme="minorHAnsi"/>
          <w:sz w:val="22"/>
          <w:szCs w:val="22"/>
          <w:lang w:val="bs-Latn-BA"/>
        </w:rPr>
        <w:t xml:space="preserve">iste nisu izvršene u skladu sa Ugovorom. </w:t>
      </w:r>
      <w:r w:rsidR="00982C26">
        <w:rPr>
          <w:rFonts w:asciiTheme="minorHAnsi" w:hAnsiTheme="minorHAnsi" w:cstheme="minorHAnsi"/>
          <w:sz w:val="22"/>
          <w:szCs w:val="22"/>
          <w:lang w:val="bs-Latn-BA"/>
        </w:rPr>
        <w:t>Ispunjenje ovog uslova</w:t>
      </w:r>
      <w:r w:rsidR="0066411E">
        <w:rPr>
          <w:rFonts w:asciiTheme="minorHAnsi" w:hAnsiTheme="minorHAnsi" w:cstheme="minorHAnsi"/>
          <w:sz w:val="22"/>
          <w:szCs w:val="22"/>
          <w:lang w:val="bs-Latn-BA"/>
        </w:rPr>
        <w:t>,</w:t>
      </w:r>
      <w:r w:rsidR="00982C26">
        <w:rPr>
          <w:rFonts w:asciiTheme="minorHAnsi" w:hAnsiTheme="minorHAnsi" w:cstheme="minorHAnsi"/>
          <w:sz w:val="22"/>
          <w:szCs w:val="22"/>
          <w:lang w:val="bs-Latn-BA"/>
        </w:rPr>
        <w:t xml:space="preserve"> te </w:t>
      </w:r>
      <w:r w:rsidR="00982C26" w:rsidRPr="00982C26">
        <w:rPr>
          <w:rFonts w:asciiTheme="minorHAnsi" w:hAnsiTheme="minorHAnsi" w:cstheme="minorHAnsi"/>
          <w:sz w:val="22"/>
          <w:szCs w:val="22"/>
          <w:lang w:val="bs-Latn-BA"/>
        </w:rPr>
        <w:t>utvrđivanj</w:t>
      </w:r>
      <w:r w:rsidR="007C58D1">
        <w:rPr>
          <w:rFonts w:asciiTheme="minorHAnsi" w:hAnsiTheme="minorHAnsi" w:cstheme="minorHAnsi"/>
          <w:sz w:val="22"/>
          <w:szCs w:val="22"/>
          <w:lang w:val="bs-Latn-BA"/>
        </w:rPr>
        <w:t>e</w:t>
      </w:r>
      <w:r w:rsidR="00982C26" w:rsidRPr="00982C26">
        <w:rPr>
          <w:rFonts w:asciiTheme="minorHAnsi" w:hAnsiTheme="minorHAnsi" w:cstheme="minorHAnsi"/>
          <w:sz w:val="22"/>
          <w:szCs w:val="22"/>
          <w:lang w:val="bs-Latn-BA"/>
        </w:rPr>
        <w:t xml:space="preserve"> namjenskog utroška sredstava </w:t>
      </w:r>
      <w:r w:rsidRPr="00982C26">
        <w:rPr>
          <w:rFonts w:asciiTheme="minorHAnsi" w:hAnsiTheme="minorHAnsi" w:cstheme="minorHAnsi"/>
          <w:sz w:val="22"/>
          <w:szCs w:val="22"/>
          <w:lang w:val="bs-Latn-BA"/>
        </w:rPr>
        <w:t>Fond će</w:t>
      </w:r>
      <w:r w:rsidR="00982C26" w:rsidRPr="00982C26">
        <w:rPr>
          <w:rFonts w:asciiTheme="minorHAnsi" w:hAnsiTheme="minorHAnsi" w:cstheme="minorHAnsi"/>
          <w:sz w:val="22"/>
          <w:szCs w:val="22"/>
          <w:lang w:val="bs-Latn-BA"/>
        </w:rPr>
        <w:t xml:space="preserve"> izvršiti</w:t>
      </w:r>
      <w:r w:rsidRPr="00982C26">
        <w:rPr>
          <w:rFonts w:asciiTheme="minorHAnsi" w:hAnsiTheme="minorHAnsi" w:cstheme="minorHAnsi"/>
          <w:sz w:val="22"/>
          <w:szCs w:val="22"/>
          <w:lang w:val="bs-Latn-BA"/>
        </w:rPr>
        <w:t xml:space="preserve"> </w:t>
      </w:r>
      <w:r w:rsidR="00982C26" w:rsidRPr="00982C26">
        <w:rPr>
          <w:rFonts w:asciiTheme="minorHAnsi" w:hAnsiTheme="minorHAnsi" w:cstheme="minorHAnsi"/>
          <w:sz w:val="22"/>
          <w:szCs w:val="22"/>
          <w:lang w:val="bs-Latn-BA"/>
        </w:rPr>
        <w:t xml:space="preserve">terenskim obilaskom </w:t>
      </w:r>
      <w:r w:rsidRPr="00982C26">
        <w:rPr>
          <w:rFonts w:asciiTheme="minorHAnsi" w:hAnsiTheme="minorHAnsi" w:cstheme="minorHAnsi"/>
          <w:sz w:val="22"/>
          <w:szCs w:val="22"/>
          <w:lang w:val="bs-Latn-BA"/>
        </w:rPr>
        <w:t>putem ovlaštenih predstavnika</w:t>
      </w:r>
      <w:r w:rsidR="00982C26" w:rsidRPr="00982C26">
        <w:rPr>
          <w:rFonts w:asciiTheme="minorHAnsi" w:hAnsiTheme="minorHAnsi" w:cstheme="minorHAnsi"/>
          <w:sz w:val="22"/>
          <w:szCs w:val="22"/>
          <w:lang w:val="bs-Latn-BA"/>
        </w:rPr>
        <w:t>.</w:t>
      </w:r>
    </w:p>
    <w:p w14:paraId="0A1ACA4D" w14:textId="75310E8B" w:rsidR="00D743B7" w:rsidRPr="00AA1302" w:rsidRDefault="00FF6A89" w:rsidP="00411A8E">
      <w:pPr>
        <w:pStyle w:val="Heading1"/>
        <w:numPr>
          <w:ilvl w:val="0"/>
          <w:numId w:val="17"/>
        </w:numPr>
        <w:tabs>
          <w:tab w:val="left" w:pos="667"/>
          <w:tab w:val="left" w:pos="668"/>
        </w:tabs>
        <w:spacing w:before="480" w:line="252" w:lineRule="auto"/>
        <w:ind w:left="340" w:hanging="340"/>
        <w:rPr>
          <w:rFonts w:asciiTheme="minorHAnsi" w:hAnsiTheme="minorHAnsi" w:cstheme="minorHAnsi"/>
          <w:sz w:val="22"/>
          <w:szCs w:val="22"/>
          <w:lang w:val="bs-Latn-BA"/>
        </w:rPr>
      </w:pPr>
      <w:r w:rsidRPr="00AA1302">
        <w:rPr>
          <w:rFonts w:asciiTheme="minorHAnsi" w:hAnsiTheme="minorHAnsi" w:cstheme="minorHAnsi"/>
          <w:sz w:val="22"/>
          <w:szCs w:val="22"/>
          <w:lang w:val="bs-Latn-BA"/>
        </w:rPr>
        <w:t>OBRADA PRIJAVA</w:t>
      </w:r>
    </w:p>
    <w:p w14:paraId="50C6172B" w14:textId="78B9CDBD" w:rsidR="008E5CC3" w:rsidRDefault="00974417" w:rsidP="00F37F1A">
      <w:pPr>
        <w:pStyle w:val="BodyText"/>
        <w:spacing w:before="120" w:line="252" w:lineRule="auto"/>
        <w:ind w:left="0" w:right="1" w:hanging="6"/>
        <w:rPr>
          <w:rFonts w:asciiTheme="minorHAnsi" w:hAnsiTheme="minorHAnsi" w:cstheme="minorHAnsi"/>
          <w:sz w:val="22"/>
          <w:szCs w:val="22"/>
          <w:lang w:val="bs-Latn-BA"/>
        </w:rPr>
      </w:pPr>
      <w:r w:rsidRPr="00AA1302">
        <w:rPr>
          <w:rFonts w:asciiTheme="minorHAnsi" w:hAnsiTheme="minorHAnsi" w:cstheme="minorHAnsi"/>
          <w:sz w:val="22"/>
          <w:szCs w:val="22"/>
          <w:lang w:val="bs-Latn-BA"/>
        </w:rPr>
        <w:t xml:space="preserve">Pregled </w:t>
      </w:r>
      <w:r w:rsidR="006B63A3" w:rsidRPr="00AA1302">
        <w:rPr>
          <w:rFonts w:asciiTheme="minorHAnsi" w:hAnsiTheme="minorHAnsi" w:cstheme="minorHAnsi"/>
          <w:sz w:val="22"/>
          <w:szCs w:val="22"/>
          <w:lang w:val="bs-Latn-BA"/>
        </w:rPr>
        <w:t xml:space="preserve">pristiglih prijava na Javni </w:t>
      </w:r>
      <w:r w:rsidR="00083C28" w:rsidRPr="00AA1302">
        <w:rPr>
          <w:rFonts w:asciiTheme="minorHAnsi" w:hAnsiTheme="minorHAnsi" w:cstheme="minorHAnsi"/>
          <w:sz w:val="22"/>
          <w:szCs w:val="22"/>
          <w:lang w:val="bs-Latn-BA"/>
        </w:rPr>
        <w:t>poziv</w:t>
      </w:r>
      <w:r w:rsidR="006B63A3" w:rsidRPr="00AA1302">
        <w:rPr>
          <w:rFonts w:asciiTheme="minorHAnsi" w:hAnsiTheme="minorHAnsi" w:cstheme="minorHAnsi"/>
          <w:sz w:val="22"/>
          <w:szCs w:val="22"/>
          <w:lang w:val="bs-Latn-BA"/>
        </w:rPr>
        <w:t xml:space="preserve">, vršit će </w:t>
      </w:r>
      <w:r w:rsidR="006B16D8">
        <w:rPr>
          <w:rFonts w:asciiTheme="minorHAnsi" w:hAnsiTheme="minorHAnsi" w:cstheme="minorHAnsi"/>
          <w:sz w:val="22"/>
          <w:szCs w:val="22"/>
          <w:lang w:val="bs-Latn-BA"/>
        </w:rPr>
        <w:t>K</w:t>
      </w:r>
      <w:r w:rsidR="006B63A3" w:rsidRPr="00AA1302">
        <w:rPr>
          <w:rFonts w:asciiTheme="minorHAnsi" w:hAnsiTheme="minorHAnsi" w:cstheme="minorHAnsi"/>
          <w:sz w:val="22"/>
          <w:szCs w:val="22"/>
          <w:lang w:val="bs-Latn-BA"/>
        </w:rPr>
        <w:t>omisij</w:t>
      </w:r>
      <w:r w:rsidR="00697AC4" w:rsidRPr="00AA1302">
        <w:rPr>
          <w:rFonts w:asciiTheme="minorHAnsi" w:hAnsiTheme="minorHAnsi" w:cstheme="minorHAnsi"/>
          <w:sz w:val="22"/>
          <w:szCs w:val="22"/>
          <w:lang w:val="bs-Latn-BA"/>
        </w:rPr>
        <w:t>a</w:t>
      </w:r>
      <w:r w:rsidR="006B63A3" w:rsidRPr="00AA1302">
        <w:rPr>
          <w:rFonts w:asciiTheme="minorHAnsi" w:hAnsiTheme="minorHAnsi" w:cstheme="minorHAnsi"/>
          <w:sz w:val="22"/>
          <w:szCs w:val="22"/>
          <w:lang w:val="bs-Latn-BA"/>
        </w:rPr>
        <w:t xml:space="preserve"> koj</w:t>
      </w:r>
      <w:r w:rsidR="00697AC4" w:rsidRPr="00AA1302">
        <w:rPr>
          <w:rFonts w:asciiTheme="minorHAnsi" w:hAnsiTheme="minorHAnsi" w:cstheme="minorHAnsi"/>
          <w:sz w:val="22"/>
          <w:szCs w:val="22"/>
          <w:lang w:val="bs-Latn-BA"/>
        </w:rPr>
        <w:t>u</w:t>
      </w:r>
      <w:r w:rsidR="006B63A3" w:rsidRPr="00AA1302">
        <w:rPr>
          <w:rFonts w:asciiTheme="minorHAnsi" w:hAnsiTheme="minorHAnsi" w:cstheme="minorHAnsi"/>
          <w:sz w:val="22"/>
          <w:szCs w:val="22"/>
          <w:lang w:val="bs-Latn-BA"/>
        </w:rPr>
        <w:t xml:space="preserve"> imenuje </w:t>
      </w:r>
      <w:r w:rsidR="002D4EAF" w:rsidRPr="00AA1302">
        <w:rPr>
          <w:rFonts w:asciiTheme="minorHAnsi" w:hAnsiTheme="minorHAnsi" w:cstheme="minorHAnsi"/>
          <w:sz w:val="22"/>
          <w:szCs w:val="22"/>
          <w:lang w:val="bs-Latn-BA"/>
        </w:rPr>
        <w:t>direktor</w:t>
      </w:r>
      <w:r w:rsidR="006B16D8">
        <w:rPr>
          <w:rFonts w:asciiTheme="minorHAnsi" w:hAnsiTheme="minorHAnsi" w:cstheme="minorHAnsi"/>
          <w:sz w:val="22"/>
          <w:szCs w:val="22"/>
          <w:lang w:val="bs-Latn-BA"/>
        </w:rPr>
        <w:t xml:space="preserve"> Fonda</w:t>
      </w:r>
      <w:r w:rsidR="001213AE" w:rsidRPr="00AA1302">
        <w:rPr>
          <w:rFonts w:asciiTheme="minorHAnsi" w:hAnsiTheme="minorHAnsi" w:cstheme="minorHAnsi"/>
          <w:sz w:val="22"/>
          <w:szCs w:val="22"/>
          <w:lang w:val="bs-Latn-BA"/>
        </w:rPr>
        <w:t xml:space="preserve">. </w:t>
      </w:r>
    </w:p>
    <w:p w14:paraId="791EFC30" w14:textId="78B95ACB" w:rsidR="00D743B7" w:rsidRPr="00AA1302" w:rsidRDefault="006B63A3" w:rsidP="00F37F1A">
      <w:pPr>
        <w:pStyle w:val="BodyText"/>
        <w:spacing w:before="120" w:line="252" w:lineRule="auto"/>
        <w:ind w:left="0" w:right="1" w:hanging="6"/>
        <w:rPr>
          <w:rFonts w:asciiTheme="minorHAnsi" w:hAnsiTheme="minorHAnsi" w:cstheme="minorHAnsi"/>
          <w:sz w:val="22"/>
          <w:szCs w:val="22"/>
          <w:lang w:val="bs-Latn-BA"/>
        </w:rPr>
      </w:pPr>
      <w:r w:rsidRPr="00AA1302">
        <w:rPr>
          <w:rFonts w:asciiTheme="minorHAnsi" w:hAnsiTheme="minorHAnsi" w:cstheme="minorHAnsi"/>
          <w:sz w:val="22"/>
          <w:szCs w:val="22"/>
          <w:lang w:val="bs-Latn-BA"/>
        </w:rPr>
        <w:t>Komisij</w:t>
      </w:r>
      <w:r w:rsidR="00697AC4" w:rsidRPr="00AA1302">
        <w:rPr>
          <w:rFonts w:asciiTheme="minorHAnsi" w:hAnsiTheme="minorHAnsi" w:cstheme="minorHAnsi"/>
          <w:sz w:val="22"/>
          <w:szCs w:val="22"/>
          <w:lang w:val="bs-Latn-BA"/>
        </w:rPr>
        <w:t>a</w:t>
      </w:r>
      <w:r w:rsidRPr="00AA1302">
        <w:rPr>
          <w:rFonts w:asciiTheme="minorHAnsi" w:hAnsiTheme="minorHAnsi" w:cstheme="minorHAnsi"/>
          <w:sz w:val="22"/>
          <w:szCs w:val="22"/>
          <w:lang w:val="bs-Latn-BA"/>
        </w:rPr>
        <w:t xml:space="preserve"> razmatra prijave primljene na bazi Javnog </w:t>
      </w:r>
      <w:r w:rsidR="006A72DD" w:rsidRPr="00AA1302">
        <w:rPr>
          <w:rFonts w:asciiTheme="minorHAnsi" w:hAnsiTheme="minorHAnsi" w:cstheme="minorHAnsi"/>
          <w:sz w:val="22"/>
          <w:szCs w:val="22"/>
          <w:lang w:val="bs-Latn-BA"/>
        </w:rPr>
        <w:t>poziva</w:t>
      </w:r>
      <w:r w:rsidR="0058057E" w:rsidRPr="00AA1302">
        <w:rPr>
          <w:rFonts w:asciiTheme="minorHAnsi" w:hAnsiTheme="minorHAnsi" w:cstheme="minorHAnsi"/>
          <w:sz w:val="22"/>
          <w:szCs w:val="22"/>
          <w:lang w:val="bs-Latn-BA"/>
        </w:rPr>
        <w:t xml:space="preserve"> kontinuirano po prispijeću</w:t>
      </w:r>
      <w:r w:rsidRPr="00AA1302">
        <w:rPr>
          <w:rFonts w:asciiTheme="minorHAnsi" w:hAnsiTheme="minorHAnsi" w:cstheme="minorHAnsi"/>
          <w:sz w:val="22"/>
          <w:szCs w:val="22"/>
          <w:lang w:val="bs-Latn-BA"/>
        </w:rPr>
        <w:t xml:space="preserve">, </w:t>
      </w:r>
      <w:r w:rsidR="00EE16E9" w:rsidRPr="00AA1302">
        <w:rPr>
          <w:rFonts w:asciiTheme="minorHAnsi" w:hAnsiTheme="minorHAnsi" w:cstheme="minorHAnsi"/>
          <w:sz w:val="22"/>
          <w:szCs w:val="22"/>
          <w:lang w:val="bs-Latn-BA"/>
        </w:rPr>
        <w:t>odnosno prema redoslijedu zaprimanja</w:t>
      </w:r>
      <w:r w:rsidR="004039FB" w:rsidRPr="00AA1302">
        <w:rPr>
          <w:rFonts w:asciiTheme="minorHAnsi" w:hAnsiTheme="minorHAnsi" w:cstheme="minorHAnsi"/>
          <w:sz w:val="22"/>
          <w:szCs w:val="22"/>
          <w:lang w:val="bs-Latn-BA"/>
        </w:rPr>
        <w:t xml:space="preserve">, </w:t>
      </w:r>
      <w:r w:rsidRPr="00AA1302">
        <w:rPr>
          <w:rFonts w:asciiTheme="minorHAnsi" w:hAnsiTheme="minorHAnsi" w:cstheme="minorHAnsi"/>
          <w:sz w:val="22"/>
          <w:szCs w:val="22"/>
          <w:lang w:val="bs-Latn-BA"/>
        </w:rPr>
        <w:t xml:space="preserve">cijeneći ispunjenost uslova </w:t>
      </w:r>
      <w:r w:rsidR="006A72DD" w:rsidRPr="00AA1302">
        <w:rPr>
          <w:rFonts w:asciiTheme="minorHAnsi" w:hAnsiTheme="minorHAnsi" w:cstheme="minorHAnsi"/>
          <w:sz w:val="22"/>
          <w:szCs w:val="22"/>
          <w:lang w:val="bs-Latn-BA"/>
        </w:rPr>
        <w:t xml:space="preserve">datih u </w:t>
      </w:r>
      <w:r w:rsidR="008B4F4F" w:rsidRPr="00AA1302">
        <w:rPr>
          <w:rFonts w:asciiTheme="minorHAnsi" w:hAnsiTheme="minorHAnsi" w:cstheme="minorHAnsi"/>
          <w:sz w:val="22"/>
          <w:szCs w:val="22"/>
          <w:lang w:val="bs-Latn-BA"/>
        </w:rPr>
        <w:t>J</w:t>
      </w:r>
      <w:r w:rsidR="006A72DD" w:rsidRPr="00AA1302">
        <w:rPr>
          <w:rFonts w:asciiTheme="minorHAnsi" w:hAnsiTheme="minorHAnsi" w:cstheme="minorHAnsi"/>
          <w:sz w:val="22"/>
          <w:szCs w:val="22"/>
          <w:lang w:val="bs-Latn-BA"/>
        </w:rPr>
        <w:t xml:space="preserve">avnom pozivu </w:t>
      </w:r>
      <w:r w:rsidR="00697AC4" w:rsidRPr="00AA1302">
        <w:rPr>
          <w:rFonts w:asciiTheme="minorHAnsi" w:hAnsiTheme="minorHAnsi" w:cstheme="minorHAnsi"/>
          <w:sz w:val="22"/>
          <w:szCs w:val="22"/>
          <w:lang w:val="bs-Latn-BA"/>
        </w:rPr>
        <w:t>kao</w:t>
      </w:r>
      <w:r w:rsidRPr="00AA1302">
        <w:rPr>
          <w:rFonts w:asciiTheme="minorHAnsi" w:hAnsiTheme="minorHAnsi" w:cstheme="minorHAnsi"/>
          <w:sz w:val="22"/>
          <w:szCs w:val="22"/>
          <w:lang w:val="bs-Latn-BA"/>
        </w:rPr>
        <w:t xml:space="preserve"> kriterija za odobravanje, u skladu sa </w:t>
      </w:r>
      <w:r w:rsidR="00697AC4" w:rsidRPr="00AA1302">
        <w:rPr>
          <w:rFonts w:asciiTheme="minorHAnsi" w:hAnsiTheme="minorHAnsi" w:cstheme="minorHAnsi"/>
          <w:sz w:val="22"/>
          <w:szCs w:val="22"/>
          <w:lang w:val="bs-Latn-BA"/>
        </w:rPr>
        <w:t>Programom utroška sredstava.</w:t>
      </w:r>
      <w:r w:rsidR="00AF1214">
        <w:rPr>
          <w:rFonts w:asciiTheme="minorHAnsi" w:hAnsiTheme="minorHAnsi" w:cstheme="minorHAnsi"/>
          <w:sz w:val="22"/>
          <w:szCs w:val="22"/>
          <w:lang w:val="bs-Latn-BA"/>
        </w:rPr>
        <w:t xml:space="preserve"> </w:t>
      </w:r>
      <w:bookmarkStart w:id="7" w:name="_Hlk172025710"/>
      <w:r w:rsidR="00AF1214">
        <w:rPr>
          <w:rFonts w:asciiTheme="minorHAnsi" w:hAnsiTheme="minorHAnsi" w:cstheme="minorHAnsi"/>
          <w:sz w:val="22"/>
          <w:szCs w:val="22"/>
          <w:lang w:val="bs-Latn-BA"/>
        </w:rPr>
        <w:t xml:space="preserve">Komisija će </w:t>
      </w:r>
      <w:r w:rsidR="002C39F5">
        <w:rPr>
          <w:rFonts w:asciiTheme="minorHAnsi" w:hAnsiTheme="minorHAnsi" w:cstheme="minorHAnsi"/>
          <w:sz w:val="22"/>
          <w:szCs w:val="22"/>
          <w:lang w:val="bs-Latn-BA"/>
        </w:rPr>
        <w:t xml:space="preserve">kontinuirano </w:t>
      </w:r>
      <w:r w:rsidR="00AF1214">
        <w:rPr>
          <w:rFonts w:asciiTheme="minorHAnsi" w:hAnsiTheme="minorHAnsi" w:cstheme="minorHAnsi"/>
          <w:sz w:val="22"/>
          <w:szCs w:val="22"/>
          <w:lang w:val="bs-Latn-BA"/>
        </w:rPr>
        <w:t>vršiti pregled zaprimljenih prijava sve do</w:t>
      </w:r>
      <w:r w:rsidR="0090108D">
        <w:rPr>
          <w:rFonts w:asciiTheme="minorHAnsi" w:hAnsiTheme="minorHAnsi" w:cstheme="minorHAnsi"/>
          <w:sz w:val="22"/>
          <w:szCs w:val="22"/>
          <w:lang w:val="bs-Latn-BA"/>
        </w:rPr>
        <w:t xml:space="preserve"> utroška</w:t>
      </w:r>
      <w:r w:rsidR="00AF1214">
        <w:rPr>
          <w:rFonts w:asciiTheme="minorHAnsi" w:hAnsiTheme="minorHAnsi" w:cstheme="minorHAnsi"/>
          <w:sz w:val="22"/>
          <w:szCs w:val="22"/>
          <w:lang w:val="bs-Latn-BA"/>
        </w:rPr>
        <w:t xml:space="preserve"> raspoloživ</w:t>
      </w:r>
      <w:r w:rsidR="0090108D">
        <w:rPr>
          <w:rFonts w:asciiTheme="minorHAnsi" w:hAnsiTheme="minorHAnsi" w:cstheme="minorHAnsi"/>
          <w:sz w:val="22"/>
          <w:szCs w:val="22"/>
          <w:lang w:val="bs-Latn-BA"/>
        </w:rPr>
        <w:t>og</w:t>
      </w:r>
      <w:r w:rsidR="00AF1214">
        <w:rPr>
          <w:rFonts w:asciiTheme="minorHAnsi" w:hAnsiTheme="minorHAnsi" w:cstheme="minorHAnsi"/>
          <w:sz w:val="22"/>
          <w:szCs w:val="22"/>
          <w:lang w:val="bs-Latn-BA"/>
        </w:rPr>
        <w:t xml:space="preserve"> budžet</w:t>
      </w:r>
      <w:r w:rsidR="0090108D">
        <w:rPr>
          <w:rFonts w:asciiTheme="minorHAnsi" w:hAnsiTheme="minorHAnsi" w:cstheme="minorHAnsi"/>
          <w:sz w:val="22"/>
          <w:szCs w:val="22"/>
          <w:lang w:val="bs-Latn-BA"/>
        </w:rPr>
        <w:t>a.</w:t>
      </w:r>
    </w:p>
    <w:p w14:paraId="5673F939" w14:textId="0EF848F7" w:rsidR="00831763" w:rsidRDefault="00831763" w:rsidP="00831763">
      <w:pPr>
        <w:pStyle w:val="BodyText"/>
        <w:spacing w:before="120" w:line="252" w:lineRule="auto"/>
        <w:ind w:left="0" w:right="1" w:hanging="6"/>
        <w:rPr>
          <w:rFonts w:asciiTheme="minorHAnsi" w:hAnsiTheme="minorHAnsi" w:cstheme="minorHAnsi"/>
          <w:sz w:val="22"/>
          <w:szCs w:val="22"/>
          <w:lang w:val="bs-Latn-BA"/>
        </w:rPr>
      </w:pPr>
      <w:bookmarkStart w:id="8" w:name="_Hlk172025848"/>
      <w:bookmarkEnd w:id="7"/>
      <w:r>
        <w:rPr>
          <w:rFonts w:asciiTheme="minorHAnsi" w:hAnsiTheme="minorHAnsi" w:cstheme="minorHAnsi"/>
          <w:sz w:val="22"/>
          <w:szCs w:val="22"/>
          <w:lang w:val="bs-Latn-BA"/>
        </w:rPr>
        <w:t>Nakon podnošenja prijave, odnosno tokom pregleda prijave, korisniku nije omogućeno niti će od njega biti traženo da izvrši dopunu</w:t>
      </w:r>
      <w:r w:rsidR="00724A41">
        <w:rPr>
          <w:rFonts w:asciiTheme="minorHAnsi" w:hAnsiTheme="minorHAnsi" w:cstheme="minorHAnsi"/>
          <w:sz w:val="22"/>
          <w:szCs w:val="22"/>
          <w:lang w:val="bs-Latn-BA"/>
        </w:rPr>
        <w:t>, pojašnjenje ili</w:t>
      </w:r>
      <w:r>
        <w:rPr>
          <w:rFonts w:asciiTheme="minorHAnsi" w:hAnsiTheme="minorHAnsi" w:cstheme="minorHAnsi"/>
          <w:sz w:val="22"/>
          <w:szCs w:val="22"/>
          <w:lang w:val="bs-Latn-BA"/>
        </w:rPr>
        <w:t xml:space="preserve"> korekciju unesenih podataka i dokumentacije.</w:t>
      </w:r>
    </w:p>
    <w:p w14:paraId="7B4F03DD" w14:textId="159D0B3D" w:rsidR="006A72DD" w:rsidRDefault="00150789" w:rsidP="00F37F1A">
      <w:pPr>
        <w:pStyle w:val="BodyText"/>
        <w:spacing w:before="120" w:line="252" w:lineRule="auto"/>
        <w:ind w:left="0" w:right="1" w:hanging="6"/>
        <w:rPr>
          <w:rFonts w:asciiTheme="minorHAnsi" w:hAnsiTheme="minorHAnsi" w:cstheme="minorHAnsi"/>
          <w:sz w:val="22"/>
          <w:szCs w:val="22"/>
          <w:lang w:val="bs-Latn-BA"/>
        </w:rPr>
      </w:pPr>
      <w:r>
        <w:rPr>
          <w:rFonts w:asciiTheme="minorHAnsi" w:hAnsiTheme="minorHAnsi" w:cstheme="minorHAnsi"/>
          <w:sz w:val="22"/>
          <w:szCs w:val="22"/>
          <w:lang w:val="bs-Latn-BA"/>
        </w:rPr>
        <w:t>P</w:t>
      </w:r>
      <w:r w:rsidR="006B63A3" w:rsidRPr="00AA1302">
        <w:rPr>
          <w:rFonts w:asciiTheme="minorHAnsi" w:hAnsiTheme="minorHAnsi" w:cstheme="minorHAnsi"/>
          <w:sz w:val="22"/>
          <w:szCs w:val="22"/>
          <w:lang w:val="bs-Latn-BA"/>
        </w:rPr>
        <w:t>rijave koje nisu dostavljene u traženoj formi</w:t>
      </w:r>
      <w:r w:rsidR="006A72DD" w:rsidRPr="00AA1302">
        <w:rPr>
          <w:rFonts w:asciiTheme="minorHAnsi" w:hAnsiTheme="minorHAnsi" w:cstheme="minorHAnsi"/>
          <w:sz w:val="22"/>
          <w:szCs w:val="22"/>
          <w:lang w:val="bs-Latn-BA"/>
        </w:rPr>
        <w:t xml:space="preserve"> (</w:t>
      </w:r>
      <w:r w:rsidR="00711A6C">
        <w:rPr>
          <w:rFonts w:asciiTheme="minorHAnsi" w:hAnsiTheme="minorHAnsi" w:cstheme="minorHAnsi"/>
          <w:sz w:val="22"/>
          <w:szCs w:val="22"/>
          <w:lang w:val="bs-Latn-BA"/>
        </w:rPr>
        <w:t>na način opisan u tački 3. Javnog poziva</w:t>
      </w:r>
      <w:r w:rsidR="006A72DD" w:rsidRPr="00AA1302">
        <w:rPr>
          <w:rFonts w:asciiTheme="minorHAnsi" w:hAnsiTheme="minorHAnsi" w:cstheme="minorHAnsi"/>
          <w:sz w:val="22"/>
          <w:szCs w:val="22"/>
          <w:lang w:val="bs-Latn-BA"/>
        </w:rPr>
        <w:t>)</w:t>
      </w:r>
      <w:r w:rsidR="00587ADF" w:rsidRPr="00AA1302">
        <w:rPr>
          <w:rFonts w:asciiTheme="minorHAnsi" w:hAnsiTheme="minorHAnsi" w:cstheme="minorHAnsi"/>
          <w:sz w:val="22"/>
          <w:szCs w:val="22"/>
          <w:lang w:val="bs-Latn-BA"/>
        </w:rPr>
        <w:t>, prijave koje</w:t>
      </w:r>
      <w:r w:rsidR="006B63A3" w:rsidRPr="00AA1302">
        <w:rPr>
          <w:rFonts w:asciiTheme="minorHAnsi" w:hAnsiTheme="minorHAnsi" w:cstheme="minorHAnsi"/>
          <w:sz w:val="22"/>
          <w:szCs w:val="22"/>
          <w:lang w:val="bs-Latn-BA"/>
        </w:rPr>
        <w:t xml:space="preserve"> ne sadrže svu traženu dokumentaciju</w:t>
      </w:r>
      <w:r>
        <w:rPr>
          <w:rFonts w:asciiTheme="minorHAnsi" w:hAnsiTheme="minorHAnsi" w:cstheme="minorHAnsi"/>
          <w:sz w:val="22"/>
          <w:szCs w:val="22"/>
          <w:lang w:val="bs-Latn-BA"/>
        </w:rPr>
        <w:t xml:space="preserve"> (navedenu u tački 2 Javnog poziva)</w:t>
      </w:r>
      <w:r w:rsidR="00B70E90">
        <w:rPr>
          <w:rFonts w:asciiTheme="minorHAnsi" w:hAnsiTheme="minorHAnsi" w:cstheme="minorHAnsi"/>
          <w:sz w:val="22"/>
          <w:szCs w:val="22"/>
          <w:lang w:val="bs-Latn-BA"/>
        </w:rPr>
        <w:t>, prijave koje ne ispunjavaju uslove iz tačke 1.2 Javnog poziva</w:t>
      </w:r>
      <w:r w:rsidR="0090108D">
        <w:rPr>
          <w:rFonts w:asciiTheme="minorHAnsi" w:hAnsiTheme="minorHAnsi" w:cstheme="minorHAnsi"/>
          <w:sz w:val="22"/>
          <w:szCs w:val="22"/>
          <w:lang w:val="bs-Latn-BA"/>
        </w:rPr>
        <w:t>,</w:t>
      </w:r>
      <w:r w:rsidR="006B63A3" w:rsidRPr="00AA1302">
        <w:rPr>
          <w:rFonts w:asciiTheme="minorHAnsi" w:hAnsiTheme="minorHAnsi" w:cstheme="minorHAnsi"/>
          <w:sz w:val="22"/>
          <w:szCs w:val="22"/>
          <w:lang w:val="bs-Latn-BA"/>
        </w:rPr>
        <w:t xml:space="preserve"> </w:t>
      </w:r>
      <w:r w:rsidR="0090108D">
        <w:rPr>
          <w:rFonts w:asciiTheme="minorHAnsi" w:hAnsiTheme="minorHAnsi" w:cstheme="minorHAnsi"/>
          <w:sz w:val="22"/>
          <w:szCs w:val="22"/>
          <w:lang w:val="bs-Latn-BA"/>
        </w:rPr>
        <w:t xml:space="preserve">kao i prijave za koje u trenutku pregleda ne bude raspoloživih sredstava, </w:t>
      </w:r>
      <w:r w:rsidR="0090108D" w:rsidRPr="00AA1302">
        <w:rPr>
          <w:rFonts w:asciiTheme="minorHAnsi" w:hAnsiTheme="minorHAnsi" w:cstheme="minorHAnsi"/>
          <w:sz w:val="22"/>
          <w:szCs w:val="22"/>
          <w:lang w:val="bs-Latn-BA"/>
        </w:rPr>
        <w:t>bi</w:t>
      </w:r>
      <w:r w:rsidR="0090108D">
        <w:rPr>
          <w:rFonts w:asciiTheme="minorHAnsi" w:hAnsiTheme="minorHAnsi" w:cstheme="minorHAnsi"/>
          <w:sz w:val="22"/>
          <w:szCs w:val="22"/>
          <w:lang w:val="bs-Latn-BA"/>
        </w:rPr>
        <w:t xml:space="preserve">t </w:t>
      </w:r>
      <w:r w:rsidR="0090108D" w:rsidRPr="00AA1302">
        <w:rPr>
          <w:rFonts w:asciiTheme="minorHAnsi" w:hAnsiTheme="minorHAnsi" w:cstheme="minorHAnsi"/>
          <w:sz w:val="22"/>
          <w:szCs w:val="22"/>
          <w:lang w:val="bs-Latn-BA"/>
        </w:rPr>
        <w:t>će odb</w:t>
      </w:r>
      <w:r w:rsidR="0090108D">
        <w:rPr>
          <w:rFonts w:asciiTheme="minorHAnsi" w:hAnsiTheme="minorHAnsi" w:cstheme="minorHAnsi"/>
          <w:sz w:val="22"/>
          <w:szCs w:val="22"/>
          <w:lang w:val="bs-Latn-BA"/>
        </w:rPr>
        <w:t>ijene</w:t>
      </w:r>
      <w:r w:rsidR="00C55ABD">
        <w:rPr>
          <w:rFonts w:asciiTheme="minorHAnsi" w:hAnsiTheme="minorHAnsi" w:cstheme="minorHAnsi"/>
          <w:sz w:val="22"/>
          <w:szCs w:val="22"/>
          <w:lang w:val="bs-Latn-BA"/>
        </w:rPr>
        <w:t>.</w:t>
      </w:r>
    </w:p>
    <w:p w14:paraId="705EACBC" w14:textId="4D400A56" w:rsidR="00150789" w:rsidRPr="00AA1302" w:rsidRDefault="00150789" w:rsidP="00F37F1A">
      <w:pPr>
        <w:pStyle w:val="BodyText"/>
        <w:spacing w:before="120" w:line="252" w:lineRule="auto"/>
        <w:ind w:left="0" w:right="1" w:hanging="6"/>
        <w:rPr>
          <w:rFonts w:asciiTheme="minorHAnsi" w:hAnsiTheme="minorHAnsi" w:cstheme="minorHAnsi"/>
          <w:sz w:val="22"/>
          <w:szCs w:val="22"/>
          <w:lang w:val="bs-Latn-BA"/>
        </w:rPr>
      </w:pPr>
      <w:r>
        <w:rPr>
          <w:rFonts w:asciiTheme="minorHAnsi" w:hAnsiTheme="minorHAnsi" w:cstheme="minorHAnsi"/>
          <w:sz w:val="22"/>
          <w:szCs w:val="22"/>
          <w:lang w:val="bs-Latn-BA"/>
        </w:rPr>
        <w:t>Prijave zaprimljene putem redovne pošte, elektronske pošte (e-mail-a) ili na bilo koji način drugačiji od onog navedeno</w:t>
      </w:r>
      <w:r w:rsidR="00C55ABD">
        <w:rPr>
          <w:rFonts w:asciiTheme="minorHAnsi" w:hAnsiTheme="minorHAnsi" w:cstheme="minorHAnsi"/>
          <w:sz w:val="22"/>
          <w:szCs w:val="22"/>
          <w:lang w:val="bs-Latn-BA"/>
        </w:rPr>
        <w:t>g</w:t>
      </w:r>
      <w:r>
        <w:rPr>
          <w:rFonts w:asciiTheme="minorHAnsi" w:hAnsiTheme="minorHAnsi" w:cstheme="minorHAnsi"/>
          <w:sz w:val="22"/>
          <w:szCs w:val="22"/>
          <w:lang w:val="bs-Latn-BA"/>
        </w:rPr>
        <w:t xml:space="preserve"> u tački 3 ovog Poziva, neće biti uzete u razmatranje.</w:t>
      </w:r>
    </w:p>
    <w:bookmarkEnd w:id="8"/>
    <w:p w14:paraId="66D59A15" w14:textId="31D87FCB" w:rsidR="0058057E" w:rsidRDefault="00CC2126" w:rsidP="00F37F1A">
      <w:pPr>
        <w:pStyle w:val="BodyText"/>
        <w:spacing w:before="120" w:line="252" w:lineRule="auto"/>
        <w:ind w:left="0" w:right="1" w:hanging="6"/>
        <w:rPr>
          <w:rFonts w:asciiTheme="minorHAnsi" w:eastAsia="Calibri" w:hAnsiTheme="minorHAnsi" w:cstheme="minorHAnsi"/>
          <w:sz w:val="22"/>
          <w:szCs w:val="22"/>
          <w:lang w:val="bs-Latn-BA"/>
        </w:rPr>
      </w:pPr>
      <w:r w:rsidRPr="0066411E">
        <w:rPr>
          <w:rFonts w:asciiTheme="minorHAnsi" w:hAnsiTheme="minorHAnsi" w:cstheme="minorHAnsi"/>
          <w:sz w:val="22"/>
          <w:szCs w:val="22"/>
          <w:lang w:val="bs-Latn-BA"/>
        </w:rPr>
        <w:t>Za</w:t>
      </w:r>
      <w:r w:rsidRPr="0066411E">
        <w:rPr>
          <w:rFonts w:asciiTheme="minorHAnsi" w:eastAsia="Calibri" w:hAnsiTheme="minorHAnsi" w:cstheme="minorHAnsi"/>
          <w:sz w:val="22"/>
          <w:szCs w:val="22"/>
          <w:lang w:val="bs-Latn-BA"/>
        </w:rPr>
        <w:t xml:space="preserve"> </w:t>
      </w:r>
      <w:r w:rsidR="00531205" w:rsidRPr="0066411E">
        <w:rPr>
          <w:rFonts w:asciiTheme="minorHAnsi" w:eastAsia="Calibri" w:hAnsiTheme="minorHAnsi" w:cstheme="minorHAnsi"/>
          <w:sz w:val="22"/>
          <w:szCs w:val="22"/>
          <w:lang w:val="bs-Latn-BA"/>
        </w:rPr>
        <w:t xml:space="preserve">sve </w:t>
      </w:r>
      <w:r w:rsidR="0090108D">
        <w:rPr>
          <w:rFonts w:asciiTheme="minorHAnsi" w:eastAsia="Calibri" w:hAnsiTheme="minorHAnsi" w:cstheme="minorHAnsi"/>
          <w:sz w:val="22"/>
          <w:szCs w:val="22"/>
          <w:lang w:val="bs-Latn-BA"/>
        </w:rPr>
        <w:t xml:space="preserve">pregledane </w:t>
      </w:r>
      <w:r w:rsidRPr="0066411E">
        <w:rPr>
          <w:rFonts w:asciiTheme="minorHAnsi" w:eastAsia="Calibri" w:hAnsiTheme="minorHAnsi" w:cstheme="minorHAnsi"/>
          <w:sz w:val="22"/>
          <w:szCs w:val="22"/>
          <w:lang w:val="bs-Latn-BA"/>
        </w:rPr>
        <w:t xml:space="preserve">prijave Komisija izrađuje </w:t>
      </w:r>
      <w:r w:rsidR="008B710E" w:rsidRPr="0066411E">
        <w:rPr>
          <w:rFonts w:asciiTheme="minorHAnsi" w:eastAsia="Calibri" w:hAnsiTheme="minorHAnsi" w:cstheme="minorHAnsi"/>
          <w:sz w:val="22"/>
          <w:szCs w:val="22"/>
          <w:lang w:val="bs-Latn-BA"/>
        </w:rPr>
        <w:t>Izvještaj o ispunjenosti uslova</w:t>
      </w:r>
      <w:r w:rsidR="0058057E" w:rsidRPr="0066411E">
        <w:rPr>
          <w:rFonts w:asciiTheme="minorHAnsi" w:eastAsia="Calibri" w:hAnsiTheme="minorHAnsi" w:cstheme="minorHAnsi"/>
          <w:sz w:val="22"/>
          <w:szCs w:val="22"/>
          <w:lang w:val="bs-Latn-BA"/>
        </w:rPr>
        <w:t>,</w:t>
      </w:r>
      <w:r w:rsidRPr="0066411E">
        <w:rPr>
          <w:rFonts w:asciiTheme="minorHAnsi" w:eastAsia="Calibri" w:hAnsiTheme="minorHAnsi" w:cstheme="minorHAnsi"/>
          <w:sz w:val="22"/>
          <w:szCs w:val="22"/>
          <w:lang w:val="bs-Latn-BA"/>
        </w:rPr>
        <w:t xml:space="preserve"> na temelju kojeg </w:t>
      </w:r>
      <w:r w:rsidR="00303996" w:rsidRPr="0066411E">
        <w:rPr>
          <w:rFonts w:asciiTheme="minorHAnsi" w:eastAsia="Calibri" w:hAnsiTheme="minorHAnsi" w:cstheme="minorHAnsi"/>
          <w:sz w:val="22"/>
          <w:szCs w:val="22"/>
          <w:lang w:val="bs-Latn-BA"/>
        </w:rPr>
        <w:t>d</w:t>
      </w:r>
      <w:r w:rsidRPr="0066411E">
        <w:rPr>
          <w:rFonts w:asciiTheme="minorHAnsi" w:eastAsia="Calibri" w:hAnsiTheme="minorHAnsi" w:cstheme="minorHAnsi"/>
          <w:sz w:val="22"/>
          <w:szCs w:val="22"/>
          <w:lang w:val="bs-Latn-BA"/>
        </w:rPr>
        <w:t xml:space="preserve">irektor Fonda </w:t>
      </w:r>
      <w:r w:rsidRPr="00DC01DB">
        <w:rPr>
          <w:rFonts w:asciiTheme="minorHAnsi" w:eastAsia="Calibri" w:hAnsiTheme="minorHAnsi" w:cstheme="minorHAnsi"/>
          <w:sz w:val="22"/>
          <w:szCs w:val="22"/>
          <w:lang w:val="bs-Latn-BA"/>
        </w:rPr>
        <w:t>donosi Odluku</w:t>
      </w:r>
      <w:r w:rsidR="00531205" w:rsidRPr="00DC01DB">
        <w:rPr>
          <w:rFonts w:asciiTheme="minorHAnsi" w:eastAsia="Calibri" w:hAnsiTheme="minorHAnsi" w:cstheme="minorHAnsi"/>
          <w:sz w:val="22"/>
          <w:szCs w:val="22"/>
          <w:lang w:val="bs-Latn-BA"/>
        </w:rPr>
        <w:t xml:space="preserve"> </w:t>
      </w:r>
      <w:r w:rsidR="00711A6C" w:rsidRPr="00DC01DB">
        <w:rPr>
          <w:rFonts w:asciiTheme="minorHAnsi" w:eastAsia="Calibri" w:hAnsiTheme="minorHAnsi" w:cstheme="minorHAnsi"/>
          <w:sz w:val="22"/>
          <w:szCs w:val="22"/>
          <w:lang w:val="bs-Latn-BA"/>
        </w:rPr>
        <w:t xml:space="preserve">o dodjeli sredstava </w:t>
      </w:r>
      <w:r w:rsidR="00531205" w:rsidRPr="00DC01DB">
        <w:rPr>
          <w:rFonts w:asciiTheme="minorHAnsi" w:eastAsia="Calibri" w:hAnsiTheme="minorHAnsi" w:cstheme="minorHAnsi"/>
          <w:sz w:val="22"/>
          <w:szCs w:val="22"/>
          <w:lang w:val="bs-Latn-BA"/>
        </w:rPr>
        <w:t xml:space="preserve">u roku od </w:t>
      </w:r>
      <w:r w:rsidR="009011F3">
        <w:rPr>
          <w:rFonts w:asciiTheme="minorHAnsi" w:eastAsia="Calibri" w:hAnsiTheme="minorHAnsi" w:cstheme="minorHAnsi"/>
          <w:sz w:val="22"/>
          <w:szCs w:val="22"/>
          <w:lang w:val="bs-Latn-BA"/>
        </w:rPr>
        <w:t>3</w:t>
      </w:r>
      <w:r w:rsidR="00D1274B" w:rsidRPr="00DC01DB">
        <w:rPr>
          <w:rFonts w:asciiTheme="minorHAnsi" w:eastAsia="Calibri" w:hAnsiTheme="minorHAnsi" w:cstheme="minorHAnsi"/>
          <w:sz w:val="22"/>
          <w:szCs w:val="22"/>
          <w:lang w:val="bs-Latn-BA"/>
        </w:rPr>
        <w:t>0</w:t>
      </w:r>
      <w:r w:rsidR="00531205" w:rsidRPr="00DC01DB">
        <w:rPr>
          <w:rFonts w:asciiTheme="minorHAnsi" w:eastAsia="Calibri" w:hAnsiTheme="minorHAnsi" w:cstheme="minorHAnsi"/>
          <w:sz w:val="22"/>
          <w:szCs w:val="22"/>
          <w:lang w:val="bs-Latn-BA"/>
        </w:rPr>
        <w:t xml:space="preserve"> dana od dana zaprimanja prijave. Obavijest o Odluci</w:t>
      </w:r>
      <w:r w:rsidR="002C39F5">
        <w:rPr>
          <w:rFonts w:asciiTheme="minorHAnsi" w:eastAsia="Calibri" w:hAnsiTheme="minorHAnsi" w:cstheme="minorHAnsi"/>
          <w:sz w:val="22"/>
          <w:szCs w:val="22"/>
          <w:lang w:val="bs-Latn-BA"/>
        </w:rPr>
        <w:t>,</w:t>
      </w:r>
      <w:r w:rsidR="00150789">
        <w:rPr>
          <w:rFonts w:asciiTheme="minorHAnsi" w:eastAsia="Calibri" w:hAnsiTheme="minorHAnsi" w:cstheme="minorHAnsi"/>
          <w:sz w:val="22"/>
          <w:szCs w:val="22"/>
          <w:lang w:val="bs-Latn-BA"/>
        </w:rPr>
        <w:t xml:space="preserve"> odnosno rezultatu obrade prijave,</w:t>
      </w:r>
      <w:r w:rsidR="00AA1A5C" w:rsidRPr="00FE2646">
        <w:rPr>
          <w:rFonts w:asciiTheme="minorHAnsi" w:eastAsia="Calibri" w:hAnsiTheme="minorHAnsi" w:cstheme="minorHAnsi"/>
          <w:sz w:val="22"/>
          <w:szCs w:val="22"/>
          <w:lang w:val="bs-Latn-BA"/>
        </w:rPr>
        <w:t xml:space="preserve"> sa instrukcijom o daljem postupanju</w:t>
      </w:r>
      <w:r w:rsidR="00150789">
        <w:rPr>
          <w:rFonts w:asciiTheme="minorHAnsi" w:eastAsia="Calibri" w:hAnsiTheme="minorHAnsi" w:cstheme="minorHAnsi"/>
          <w:sz w:val="22"/>
          <w:szCs w:val="22"/>
          <w:lang w:val="bs-Latn-BA"/>
        </w:rPr>
        <w:t>,</w:t>
      </w:r>
      <w:r w:rsidR="00531205" w:rsidRPr="00FE2646">
        <w:rPr>
          <w:rFonts w:asciiTheme="minorHAnsi" w:eastAsia="Calibri" w:hAnsiTheme="minorHAnsi" w:cstheme="minorHAnsi"/>
          <w:sz w:val="22"/>
          <w:szCs w:val="22"/>
          <w:lang w:val="bs-Latn-BA"/>
        </w:rPr>
        <w:t xml:space="preserve"> </w:t>
      </w:r>
      <w:r w:rsidR="0058057E" w:rsidRPr="00FE2646">
        <w:rPr>
          <w:rFonts w:asciiTheme="minorHAnsi" w:eastAsia="Calibri" w:hAnsiTheme="minorHAnsi" w:cstheme="minorHAnsi"/>
          <w:sz w:val="22"/>
          <w:szCs w:val="22"/>
          <w:lang w:val="bs-Latn-BA"/>
        </w:rPr>
        <w:t xml:space="preserve">dostavlja </w:t>
      </w:r>
      <w:r w:rsidR="00150789">
        <w:rPr>
          <w:rFonts w:asciiTheme="minorHAnsi" w:eastAsia="Calibri" w:hAnsiTheme="minorHAnsi" w:cstheme="minorHAnsi"/>
          <w:sz w:val="22"/>
          <w:szCs w:val="22"/>
          <w:lang w:val="bs-Latn-BA"/>
        </w:rPr>
        <w:t xml:space="preserve">se </w:t>
      </w:r>
      <w:r w:rsidR="006C3F10" w:rsidRPr="00FE2646">
        <w:rPr>
          <w:rFonts w:asciiTheme="minorHAnsi" w:eastAsia="Calibri" w:hAnsiTheme="minorHAnsi" w:cstheme="minorHAnsi"/>
          <w:sz w:val="22"/>
          <w:szCs w:val="22"/>
          <w:lang w:val="bs-Latn-BA"/>
        </w:rPr>
        <w:t>podnosiocima prijave</w:t>
      </w:r>
      <w:r w:rsidR="004D5A96">
        <w:rPr>
          <w:rFonts w:asciiTheme="minorHAnsi" w:eastAsia="Calibri" w:hAnsiTheme="minorHAnsi" w:cstheme="minorHAnsi"/>
          <w:sz w:val="22"/>
          <w:szCs w:val="22"/>
          <w:lang w:val="bs-Latn-BA"/>
        </w:rPr>
        <w:t xml:space="preserve"> </w:t>
      </w:r>
      <w:bookmarkStart w:id="9" w:name="_Hlk172026034"/>
      <w:r w:rsidR="004D5A96">
        <w:rPr>
          <w:rFonts w:asciiTheme="minorHAnsi" w:eastAsia="Calibri" w:hAnsiTheme="minorHAnsi" w:cstheme="minorHAnsi"/>
          <w:sz w:val="22"/>
          <w:szCs w:val="22"/>
          <w:lang w:val="bs-Latn-BA"/>
        </w:rPr>
        <w:t>elektronskim</w:t>
      </w:r>
      <w:r w:rsidR="00150789">
        <w:rPr>
          <w:rFonts w:asciiTheme="minorHAnsi" w:eastAsia="Calibri" w:hAnsiTheme="minorHAnsi" w:cstheme="minorHAnsi"/>
          <w:sz w:val="22"/>
          <w:szCs w:val="22"/>
          <w:lang w:val="bs-Latn-BA"/>
        </w:rPr>
        <w:t xml:space="preserve"> putem </w:t>
      </w:r>
      <w:r w:rsidR="004D5A96">
        <w:rPr>
          <w:rFonts w:asciiTheme="minorHAnsi" w:eastAsia="Calibri" w:hAnsiTheme="minorHAnsi" w:cstheme="minorHAnsi"/>
          <w:sz w:val="22"/>
          <w:szCs w:val="22"/>
          <w:lang w:val="bs-Latn-BA"/>
        </w:rPr>
        <w:t>(</w:t>
      </w:r>
      <w:r w:rsidR="00150789">
        <w:rPr>
          <w:rFonts w:asciiTheme="minorHAnsi" w:eastAsia="Calibri" w:hAnsiTheme="minorHAnsi" w:cstheme="minorHAnsi"/>
          <w:sz w:val="22"/>
          <w:szCs w:val="22"/>
          <w:lang w:val="bs-Latn-BA"/>
        </w:rPr>
        <w:t>e-mail-</w:t>
      </w:r>
      <w:r w:rsidR="004D5A96">
        <w:rPr>
          <w:rFonts w:asciiTheme="minorHAnsi" w:eastAsia="Calibri" w:hAnsiTheme="minorHAnsi" w:cstheme="minorHAnsi"/>
          <w:sz w:val="22"/>
          <w:szCs w:val="22"/>
          <w:lang w:val="bs-Latn-BA"/>
        </w:rPr>
        <w:t>om)</w:t>
      </w:r>
      <w:r w:rsidR="0058057E" w:rsidRPr="00FE2646">
        <w:rPr>
          <w:rFonts w:asciiTheme="minorHAnsi" w:eastAsia="Calibri" w:hAnsiTheme="minorHAnsi" w:cstheme="minorHAnsi"/>
          <w:sz w:val="22"/>
          <w:szCs w:val="22"/>
          <w:lang w:val="bs-Latn-BA"/>
        </w:rPr>
        <w:t>.</w:t>
      </w:r>
      <w:bookmarkEnd w:id="9"/>
    </w:p>
    <w:p w14:paraId="19031BE2" w14:textId="79378378" w:rsidR="0090108D" w:rsidRDefault="00E55609" w:rsidP="00F37F1A">
      <w:pPr>
        <w:pStyle w:val="BodyText"/>
        <w:spacing w:before="120" w:line="252" w:lineRule="auto"/>
        <w:ind w:left="0" w:right="1"/>
        <w:rPr>
          <w:rFonts w:asciiTheme="minorHAnsi" w:eastAsia="Calibri" w:hAnsiTheme="minorHAnsi" w:cstheme="minorHAnsi"/>
          <w:sz w:val="22"/>
          <w:szCs w:val="22"/>
          <w:lang w:val="bs-Latn-BA"/>
        </w:rPr>
      </w:pPr>
      <w:r w:rsidRPr="008E5CC3">
        <w:rPr>
          <w:rFonts w:asciiTheme="minorHAnsi" w:eastAsia="Calibri" w:hAnsiTheme="minorHAnsi" w:cstheme="minorHAnsi"/>
          <w:sz w:val="22"/>
          <w:szCs w:val="22"/>
          <w:lang w:val="bs-Latn-BA"/>
        </w:rPr>
        <w:t>Podnosioci čij</w:t>
      </w:r>
      <w:r>
        <w:rPr>
          <w:rFonts w:asciiTheme="minorHAnsi" w:eastAsia="Calibri" w:hAnsiTheme="minorHAnsi" w:cstheme="minorHAnsi"/>
          <w:sz w:val="22"/>
          <w:szCs w:val="22"/>
          <w:lang w:val="bs-Latn-BA"/>
        </w:rPr>
        <w:t>e</w:t>
      </w:r>
      <w:r w:rsidRPr="008E5CC3">
        <w:rPr>
          <w:rFonts w:asciiTheme="minorHAnsi" w:eastAsia="Calibri" w:hAnsiTheme="minorHAnsi" w:cstheme="minorHAnsi"/>
          <w:sz w:val="22"/>
          <w:szCs w:val="22"/>
          <w:lang w:val="bs-Latn-BA"/>
        </w:rPr>
        <w:t xml:space="preserve"> </w:t>
      </w:r>
      <w:r>
        <w:rPr>
          <w:rFonts w:asciiTheme="minorHAnsi" w:eastAsia="Calibri" w:hAnsiTheme="minorHAnsi" w:cstheme="minorHAnsi"/>
          <w:sz w:val="22"/>
          <w:szCs w:val="22"/>
          <w:lang w:val="bs-Latn-BA"/>
        </w:rPr>
        <w:t>prijave na Javni poziv</w:t>
      </w:r>
      <w:r w:rsidRPr="008E5CC3">
        <w:rPr>
          <w:rFonts w:asciiTheme="minorHAnsi" w:eastAsia="Calibri" w:hAnsiTheme="minorHAnsi" w:cstheme="minorHAnsi"/>
          <w:sz w:val="22"/>
          <w:szCs w:val="22"/>
          <w:lang w:val="bs-Latn-BA"/>
        </w:rPr>
        <w:t xml:space="preserve"> budu odbijen</w:t>
      </w:r>
      <w:r>
        <w:rPr>
          <w:rFonts w:asciiTheme="minorHAnsi" w:eastAsia="Calibri" w:hAnsiTheme="minorHAnsi" w:cstheme="minorHAnsi"/>
          <w:sz w:val="22"/>
          <w:szCs w:val="22"/>
          <w:lang w:val="bs-Latn-BA"/>
        </w:rPr>
        <w:t>e</w:t>
      </w:r>
      <w:r w:rsidRPr="008E5CC3">
        <w:rPr>
          <w:rFonts w:asciiTheme="minorHAnsi" w:eastAsia="Calibri" w:hAnsiTheme="minorHAnsi" w:cstheme="minorHAnsi"/>
          <w:sz w:val="22"/>
          <w:szCs w:val="22"/>
          <w:lang w:val="bs-Latn-BA"/>
        </w:rPr>
        <w:t xml:space="preserve"> zbog određenih nedostataka</w:t>
      </w:r>
      <w:r>
        <w:rPr>
          <w:rFonts w:asciiTheme="minorHAnsi" w:eastAsia="Calibri" w:hAnsiTheme="minorHAnsi" w:cstheme="minorHAnsi"/>
          <w:sz w:val="22"/>
          <w:szCs w:val="22"/>
          <w:lang w:val="bs-Latn-BA"/>
        </w:rPr>
        <w:t>,</w:t>
      </w:r>
      <w:r w:rsidRPr="008E5CC3">
        <w:rPr>
          <w:rFonts w:asciiTheme="minorHAnsi" w:eastAsia="Calibri" w:hAnsiTheme="minorHAnsi" w:cstheme="minorHAnsi"/>
          <w:sz w:val="22"/>
          <w:szCs w:val="22"/>
          <w:lang w:val="bs-Latn-BA"/>
        </w:rPr>
        <w:t xml:space="preserve"> </w:t>
      </w:r>
      <w:r w:rsidR="002C39F5" w:rsidRPr="008E5CC3">
        <w:rPr>
          <w:rFonts w:asciiTheme="minorHAnsi" w:eastAsia="Calibri" w:hAnsiTheme="minorHAnsi" w:cstheme="minorHAnsi"/>
          <w:sz w:val="22"/>
          <w:szCs w:val="22"/>
          <w:lang w:val="bs-Latn-BA"/>
        </w:rPr>
        <w:t xml:space="preserve">u toku trajanja Javog poziva </w:t>
      </w:r>
      <w:r w:rsidRPr="008E5CC3">
        <w:rPr>
          <w:rFonts w:asciiTheme="minorHAnsi" w:eastAsia="Calibri" w:hAnsiTheme="minorHAnsi" w:cstheme="minorHAnsi"/>
          <w:sz w:val="22"/>
          <w:szCs w:val="22"/>
          <w:lang w:val="bs-Latn-BA"/>
        </w:rPr>
        <w:t xml:space="preserve">mogu </w:t>
      </w:r>
      <w:r>
        <w:rPr>
          <w:rFonts w:asciiTheme="minorHAnsi" w:eastAsia="Calibri" w:hAnsiTheme="minorHAnsi" w:cstheme="minorHAnsi"/>
          <w:sz w:val="22"/>
          <w:szCs w:val="22"/>
          <w:lang w:val="bs-Latn-BA"/>
        </w:rPr>
        <w:t>ponovo izvršiti prijavu</w:t>
      </w:r>
      <w:r w:rsidR="002C39F5" w:rsidRPr="002C39F5">
        <w:rPr>
          <w:rFonts w:asciiTheme="minorHAnsi" w:eastAsia="Calibri" w:hAnsiTheme="minorHAnsi" w:cstheme="minorHAnsi"/>
          <w:sz w:val="22"/>
          <w:szCs w:val="22"/>
          <w:lang w:val="bs-Latn-BA"/>
        </w:rPr>
        <w:t xml:space="preserve"> </w:t>
      </w:r>
      <w:bookmarkStart w:id="10" w:name="_Hlk172026072"/>
      <w:r w:rsidR="002C39F5">
        <w:rPr>
          <w:rFonts w:asciiTheme="minorHAnsi" w:eastAsia="Calibri" w:hAnsiTheme="minorHAnsi" w:cstheme="minorHAnsi"/>
          <w:sz w:val="22"/>
          <w:szCs w:val="22"/>
          <w:lang w:val="bs-Latn-BA"/>
        </w:rPr>
        <w:t>pod uslovom da su prethodno otklonili navedene nedostatke</w:t>
      </w:r>
      <w:bookmarkEnd w:id="10"/>
      <w:r w:rsidR="002C39F5">
        <w:rPr>
          <w:rFonts w:asciiTheme="minorHAnsi" w:eastAsia="Calibri" w:hAnsiTheme="minorHAnsi" w:cstheme="minorHAnsi"/>
          <w:sz w:val="22"/>
          <w:szCs w:val="22"/>
          <w:lang w:val="bs-Latn-BA"/>
        </w:rPr>
        <w:t>.</w:t>
      </w:r>
    </w:p>
    <w:p w14:paraId="0BAFDE10" w14:textId="219F5E43" w:rsidR="00E55609" w:rsidRDefault="0090108D" w:rsidP="00F37F1A">
      <w:pPr>
        <w:pStyle w:val="BodyText"/>
        <w:spacing w:before="120" w:line="252" w:lineRule="auto"/>
        <w:ind w:left="0" w:right="1"/>
        <w:rPr>
          <w:rFonts w:asciiTheme="minorHAnsi" w:hAnsiTheme="minorHAnsi" w:cstheme="minorHAnsi"/>
          <w:sz w:val="22"/>
          <w:szCs w:val="22"/>
          <w:lang w:val="bs-Latn-BA"/>
        </w:rPr>
      </w:pPr>
      <w:bookmarkStart w:id="11" w:name="_Hlk172026735"/>
      <w:r>
        <w:rPr>
          <w:rFonts w:asciiTheme="minorHAnsi" w:hAnsiTheme="minorHAnsi" w:cstheme="minorHAnsi"/>
          <w:sz w:val="22"/>
          <w:szCs w:val="22"/>
          <w:lang w:val="bs-Latn-BA"/>
        </w:rPr>
        <w:t xml:space="preserve">Nakon utroška odnosno dodjele </w:t>
      </w:r>
      <w:r w:rsidR="002C39F5">
        <w:rPr>
          <w:rFonts w:asciiTheme="minorHAnsi" w:hAnsiTheme="minorHAnsi" w:cstheme="minorHAnsi"/>
          <w:sz w:val="22"/>
          <w:szCs w:val="22"/>
          <w:lang w:val="bs-Latn-BA"/>
        </w:rPr>
        <w:t xml:space="preserve">svih </w:t>
      </w:r>
      <w:r>
        <w:rPr>
          <w:rFonts w:asciiTheme="minorHAnsi" w:hAnsiTheme="minorHAnsi" w:cstheme="minorHAnsi"/>
          <w:sz w:val="22"/>
          <w:szCs w:val="22"/>
          <w:lang w:val="bs-Latn-BA"/>
        </w:rPr>
        <w:t>raspoloživih sredstava, prijave koje ostanu nepregledane, putem maila će dobiti obavijest o istom.</w:t>
      </w:r>
    </w:p>
    <w:p w14:paraId="44E2C00C" w14:textId="77777777" w:rsidR="00804D27" w:rsidRDefault="00804D27" w:rsidP="00F37F1A">
      <w:pPr>
        <w:pStyle w:val="BodyText"/>
        <w:spacing w:before="120" w:line="252" w:lineRule="auto"/>
        <w:ind w:left="0" w:right="1"/>
        <w:rPr>
          <w:rFonts w:asciiTheme="minorHAnsi" w:eastAsia="Calibri" w:hAnsiTheme="minorHAnsi" w:cstheme="minorHAnsi"/>
          <w:sz w:val="22"/>
          <w:szCs w:val="22"/>
          <w:lang w:val="bs-Latn-BA"/>
        </w:rPr>
      </w:pPr>
    </w:p>
    <w:bookmarkEnd w:id="11"/>
    <w:p w14:paraId="7BF9BD84" w14:textId="23362275" w:rsidR="00D743B7" w:rsidRPr="00AA1302" w:rsidRDefault="00D33049" w:rsidP="00411A8E">
      <w:pPr>
        <w:pStyle w:val="Heading1"/>
        <w:numPr>
          <w:ilvl w:val="0"/>
          <w:numId w:val="17"/>
        </w:numPr>
        <w:tabs>
          <w:tab w:val="left" w:pos="667"/>
          <w:tab w:val="left" w:pos="668"/>
        </w:tabs>
        <w:spacing w:before="480" w:line="252" w:lineRule="auto"/>
        <w:ind w:left="340" w:hanging="340"/>
        <w:rPr>
          <w:rFonts w:asciiTheme="minorHAnsi" w:hAnsiTheme="minorHAnsi" w:cstheme="minorHAnsi"/>
          <w:sz w:val="22"/>
          <w:szCs w:val="22"/>
          <w:lang w:val="bs-Latn-BA"/>
        </w:rPr>
      </w:pPr>
      <w:r w:rsidRPr="00AA1302">
        <w:rPr>
          <w:rFonts w:asciiTheme="minorHAnsi" w:hAnsiTheme="minorHAnsi" w:cstheme="minorHAnsi"/>
          <w:sz w:val="22"/>
          <w:szCs w:val="22"/>
          <w:lang w:val="bs-Latn-BA"/>
        </w:rPr>
        <w:lastRenderedPageBreak/>
        <w:t>REALIZACIJA PRIHVAĆENIH PRIJAVA</w:t>
      </w:r>
    </w:p>
    <w:p w14:paraId="7CA9D8F8" w14:textId="6C18DB13" w:rsidR="00D54B94" w:rsidRDefault="00BD594B" w:rsidP="00F37F1A">
      <w:pPr>
        <w:pStyle w:val="BodyText"/>
        <w:spacing w:before="120" w:line="252" w:lineRule="auto"/>
        <w:ind w:left="0" w:right="1" w:hanging="6"/>
        <w:rPr>
          <w:rFonts w:asciiTheme="minorHAnsi" w:eastAsia="Calibri" w:hAnsiTheme="minorHAnsi" w:cstheme="minorHAnsi"/>
          <w:sz w:val="22"/>
          <w:szCs w:val="22"/>
          <w:lang w:val="bs-Latn-BA"/>
        </w:rPr>
      </w:pPr>
      <w:r w:rsidRPr="00AA1302">
        <w:rPr>
          <w:rFonts w:asciiTheme="minorHAnsi" w:eastAsia="Calibri" w:hAnsiTheme="minorHAnsi" w:cstheme="minorHAnsi"/>
          <w:sz w:val="22"/>
          <w:szCs w:val="22"/>
          <w:lang w:val="bs-Latn-BA"/>
        </w:rPr>
        <w:t xml:space="preserve">Fond će </w:t>
      </w:r>
      <w:r w:rsidR="00213C56" w:rsidRPr="00AA1302">
        <w:rPr>
          <w:rFonts w:asciiTheme="minorHAnsi" w:eastAsia="Calibri" w:hAnsiTheme="minorHAnsi" w:cstheme="minorHAnsi"/>
          <w:sz w:val="22"/>
          <w:szCs w:val="22"/>
          <w:lang w:val="bs-Latn-BA"/>
        </w:rPr>
        <w:t>po osnovu</w:t>
      </w:r>
      <w:r w:rsidRPr="00AA1302">
        <w:rPr>
          <w:rFonts w:asciiTheme="minorHAnsi" w:eastAsia="Calibri" w:hAnsiTheme="minorHAnsi" w:cstheme="minorHAnsi"/>
          <w:sz w:val="22"/>
          <w:szCs w:val="22"/>
          <w:lang w:val="bs-Latn-BA"/>
        </w:rPr>
        <w:t xml:space="preserve"> </w:t>
      </w:r>
      <w:r w:rsidR="00213C56" w:rsidRPr="00AA1302">
        <w:rPr>
          <w:rFonts w:asciiTheme="minorHAnsi" w:eastAsia="Calibri" w:hAnsiTheme="minorHAnsi" w:cstheme="minorHAnsi"/>
          <w:sz w:val="22"/>
          <w:szCs w:val="22"/>
          <w:lang w:val="bs-Latn-BA"/>
        </w:rPr>
        <w:t>O</w:t>
      </w:r>
      <w:r w:rsidRPr="00AA1302">
        <w:rPr>
          <w:rFonts w:asciiTheme="minorHAnsi" w:eastAsia="Calibri" w:hAnsiTheme="minorHAnsi" w:cstheme="minorHAnsi"/>
          <w:sz w:val="22"/>
          <w:szCs w:val="22"/>
          <w:lang w:val="bs-Latn-BA"/>
        </w:rPr>
        <w:t>dluke</w:t>
      </w:r>
      <w:r w:rsidR="00213C56" w:rsidRPr="00AA1302">
        <w:rPr>
          <w:rFonts w:asciiTheme="minorHAnsi" w:eastAsia="Calibri" w:hAnsiTheme="minorHAnsi" w:cstheme="minorHAnsi"/>
          <w:sz w:val="22"/>
          <w:szCs w:val="22"/>
          <w:lang w:val="bs-Latn-BA"/>
        </w:rPr>
        <w:t>,</w:t>
      </w:r>
      <w:r w:rsidRPr="00AA1302">
        <w:rPr>
          <w:rFonts w:asciiTheme="minorHAnsi" w:eastAsia="Calibri" w:hAnsiTheme="minorHAnsi" w:cstheme="minorHAnsi"/>
          <w:sz w:val="22"/>
          <w:szCs w:val="22"/>
          <w:lang w:val="bs-Latn-BA"/>
        </w:rPr>
        <w:t xml:space="preserve"> s odabranim korisnikom sklopiti Ugovor o </w:t>
      </w:r>
      <w:r w:rsidR="00755D2C">
        <w:rPr>
          <w:rFonts w:asciiTheme="minorHAnsi" w:eastAsia="Calibri" w:hAnsiTheme="minorHAnsi" w:cstheme="minorHAnsi"/>
          <w:sz w:val="22"/>
          <w:szCs w:val="22"/>
          <w:lang w:val="bs-Latn-BA"/>
        </w:rPr>
        <w:t>dodjeli sredstava</w:t>
      </w:r>
      <w:r w:rsidRPr="00AA1302">
        <w:rPr>
          <w:rFonts w:asciiTheme="minorHAnsi" w:eastAsia="Calibri" w:hAnsiTheme="minorHAnsi" w:cstheme="minorHAnsi"/>
          <w:sz w:val="22"/>
          <w:szCs w:val="22"/>
          <w:lang w:val="bs-Latn-BA"/>
        </w:rPr>
        <w:t>. Ugovor se</w:t>
      </w:r>
      <w:r w:rsidR="004D5A96">
        <w:rPr>
          <w:rFonts w:asciiTheme="minorHAnsi" w:eastAsia="Calibri" w:hAnsiTheme="minorHAnsi" w:cstheme="minorHAnsi"/>
          <w:sz w:val="22"/>
          <w:szCs w:val="22"/>
          <w:lang w:val="bs-Latn-BA"/>
        </w:rPr>
        <w:t>, uz Obavijest sa instrukcijom o daljem postupanju</w:t>
      </w:r>
      <w:r w:rsidR="0051016F">
        <w:rPr>
          <w:rFonts w:asciiTheme="minorHAnsi" w:eastAsia="Calibri" w:hAnsiTheme="minorHAnsi" w:cstheme="minorHAnsi"/>
          <w:sz w:val="22"/>
          <w:szCs w:val="22"/>
          <w:lang w:val="bs-Latn-BA"/>
        </w:rPr>
        <w:t>, Odlukom o dodjeli sredstava i Prijavnim obrascem,</w:t>
      </w:r>
      <w:r w:rsidRPr="00AA1302">
        <w:rPr>
          <w:rFonts w:asciiTheme="minorHAnsi" w:eastAsia="Calibri" w:hAnsiTheme="minorHAnsi" w:cstheme="minorHAnsi"/>
          <w:sz w:val="22"/>
          <w:szCs w:val="22"/>
          <w:lang w:val="bs-Latn-BA"/>
        </w:rPr>
        <w:t xml:space="preserve"> dostavlja odabranom korisniku </w:t>
      </w:r>
      <w:r w:rsidR="003508AA">
        <w:rPr>
          <w:rFonts w:asciiTheme="minorHAnsi" w:eastAsia="Calibri" w:hAnsiTheme="minorHAnsi" w:cstheme="minorHAnsi"/>
          <w:sz w:val="22"/>
          <w:szCs w:val="22"/>
          <w:lang w:val="bs-Latn-BA"/>
        </w:rPr>
        <w:t xml:space="preserve">elektronskom </w:t>
      </w:r>
      <w:r w:rsidRPr="00AA1302">
        <w:rPr>
          <w:rFonts w:asciiTheme="minorHAnsi" w:eastAsia="Calibri" w:hAnsiTheme="minorHAnsi" w:cstheme="minorHAnsi"/>
          <w:sz w:val="22"/>
          <w:szCs w:val="22"/>
          <w:lang w:val="bs-Latn-BA"/>
        </w:rPr>
        <w:t>poštom</w:t>
      </w:r>
      <w:r w:rsidR="0051016F">
        <w:rPr>
          <w:rFonts w:asciiTheme="minorHAnsi" w:eastAsia="Calibri" w:hAnsiTheme="minorHAnsi" w:cstheme="minorHAnsi"/>
          <w:sz w:val="22"/>
          <w:szCs w:val="22"/>
          <w:lang w:val="bs-Latn-BA"/>
        </w:rPr>
        <w:t xml:space="preserve"> (e-mail)</w:t>
      </w:r>
      <w:r w:rsidRPr="00AA1302">
        <w:rPr>
          <w:rFonts w:asciiTheme="minorHAnsi" w:eastAsia="Calibri" w:hAnsiTheme="minorHAnsi" w:cstheme="minorHAnsi"/>
          <w:sz w:val="22"/>
          <w:szCs w:val="22"/>
          <w:lang w:val="bs-Latn-BA"/>
        </w:rPr>
        <w:t xml:space="preserve">. Odabrani korisnik dužan je </w:t>
      </w:r>
      <w:r w:rsidR="004D2430" w:rsidRPr="00DC01DB">
        <w:rPr>
          <w:rFonts w:asciiTheme="minorHAnsi" w:eastAsia="Calibri" w:hAnsiTheme="minorHAnsi" w:cstheme="minorHAnsi"/>
          <w:sz w:val="22"/>
          <w:szCs w:val="22"/>
          <w:lang w:val="bs-Latn-BA"/>
        </w:rPr>
        <w:t xml:space="preserve">u roku od </w:t>
      </w:r>
      <w:r w:rsidR="00D1274B" w:rsidRPr="00DC01DB">
        <w:rPr>
          <w:rFonts w:asciiTheme="minorHAnsi" w:eastAsia="Calibri" w:hAnsiTheme="minorHAnsi" w:cstheme="minorHAnsi"/>
          <w:sz w:val="22"/>
          <w:szCs w:val="22"/>
          <w:lang w:val="bs-Latn-BA"/>
        </w:rPr>
        <w:t>5</w:t>
      </w:r>
      <w:r w:rsidR="00531205" w:rsidRPr="00DC01DB">
        <w:rPr>
          <w:rFonts w:asciiTheme="minorHAnsi" w:eastAsia="Calibri" w:hAnsiTheme="minorHAnsi" w:cstheme="minorHAnsi"/>
          <w:sz w:val="22"/>
          <w:szCs w:val="22"/>
          <w:lang w:val="bs-Latn-BA"/>
        </w:rPr>
        <w:t xml:space="preserve"> </w:t>
      </w:r>
      <w:r w:rsidR="004D2430" w:rsidRPr="00DC01DB">
        <w:rPr>
          <w:rFonts w:asciiTheme="minorHAnsi" w:eastAsia="Calibri" w:hAnsiTheme="minorHAnsi" w:cstheme="minorHAnsi"/>
          <w:sz w:val="22"/>
          <w:szCs w:val="22"/>
          <w:lang w:val="bs-Latn-BA"/>
        </w:rPr>
        <w:t>dana</w:t>
      </w:r>
      <w:r w:rsidRPr="00AA1302">
        <w:rPr>
          <w:rFonts w:asciiTheme="minorHAnsi" w:eastAsia="Calibri" w:hAnsiTheme="minorHAnsi" w:cstheme="minorHAnsi"/>
          <w:sz w:val="22"/>
          <w:szCs w:val="22"/>
          <w:lang w:val="bs-Latn-BA"/>
        </w:rPr>
        <w:t xml:space="preserve"> </w:t>
      </w:r>
      <w:r w:rsidR="004D2430" w:rsidRPr="00AA1302">
        <w:rPr>
          <w:rFonts w:asciiTheme="minorHAnsi" w:eastAsia="Calibri" w:hAnsiTheme="minorHAnsi" w:cstheme="minorHAnsi"/>
          <w:sz w:val="22"/>
          <w:szCs w:val="22"/>
          <w:lang w:val="bs-Latn-BA"/>
        </w:rPr>
        <w:t xml:space="preserve">od zaprimanja </w:t>
      </w:r>
      <w:r w:rsidR="0051016F">
        <w:rPr>
          <w:rFonts w:asciiTheme="minorHAnsi" w:eastAsia="Calibri" w:hAnsiTheme="minorHAnsi" w:cstheme="minorHAnsi"/>
          <w:sz w:val="22"/>
          <w:szCs w:val="22"/>
          <w:lang w:val="bs-Latn-BA"/>
        </w:rPr>
        <w:t>e-mail-a</w:t>
      </w:r>
      <w:r w:rsidR="0051016F" w:rsidRPr="00AA1302">
        <w:rPr>
          <w:rFonts w:asciiTheme="minorHAnsi" w:eastAsia="Calibri" w:hAnsiTheme="minorHAnsi" w:cstheme="minorHAnsi"/>
          <w:sz w:val="22"/>
          <w:szCs w:val="22"/>
          <w:lang w:val="bs-Latn-BA"/>
        </w:rPr>
        <w:t xml:space="preserve"> </w:t>
      </w:r>
      <w:r w:rsidRPr="00AA1302">
        <w:rPr>
          <w:rFonts w:asciiTheme="minorHAnsi" w:eastAsia="Calibri" w:hAnsiTheme="minorHAnsi" w:cstheme="minorHAnsi"/>
          <w:sz w:val="22"/>
          <w:szCs w:val="22"/>
          <w:lang w:val="bs-Latn-BA"/>
        </w:rPr>
        <w:t>dostaviti Fondu</w:t>
      </w:r>
      <w:r w:rsidR="0051016F">
        <w:rPr>
          <w:rFonts w:asciiTheme="minorHAnsi" w:eastAsia="Calibri" w:hAnsiTheme="minorHAnsi" w:cstheme="minorHAnsi"/>
          <w:sz w:val="22"/>
          <w:szCs w:val="22"/>
          <w:lang w:val="bs-Latn-BA"/>
        </w:rPr>
        <w:t xml:space="preserve"> četiri</w:t>
      </w:r>
      <w:r w:rsidRPr="00AA1302">
        <w:rPr>
          <w:rFonts w:asciiTheme="minorHAnsi" w:eastAsia="Calibri" w:hAnsiTheme="minorHAnsi" w:cstheme="minorHAnsi"/>
          <w:sz w:val="22"/>
          <w:szCs w:val="22"/>
          <w:lang w:val="bs-Latn-BA"/>
        </w:rPr>
        <w:t xml:space="preserve"> </w:t>
      </w:r>
      <w:r w:rsidR="000A5021" w:rsidRPr="00AA1302">
        <w:rPr>
          <w:rFonts w:asciiTheme="minorHAnsi" w:eastAsia="Calibri" w:hAnsiTheme="minorHAnsi" w:cstheme="minorHAnsi"/>
          <w:sz w:val="22"/>
          <w:szCs w:val="22"/>
          <w:lang w:val="bs-Latn-BA"/>
        </w:rPr>
        <w:t>potpisan</w:t>
      </w:r>
      <w:r w:rsidR="0051016F">
        <w:rPr>
          <w:rFonts w:asciiTheme="minorHAnsi" w:eastAsia="Calibri" w:hAnsiTheme="minorHAnsi" w:cstheme="minorHAnsi"/>
          <w:sz w:val="22"/>
          <w:szCs w:val="22"/>
          <w:lang w:val="bs-Latn-BA"/>
        </w:rPr>
        <w:t>a</w:t>
      </w:r>
      <w:r w:rsidR="000A5021" w:rsidRPr="00AA1302">
        <w:rPr>
          <w:rFonts w:asciiTheme="minorHAnsi" w:eastAsia="Calibri" w:hAnsiTheme="minorHAnsi" w:cstheme="minorHAnsi"/>
          <w:sz w:val="22"/>
          <w:szCs w:val="22"/>
          <w:lang w:val="bs-Latn-BA"/>
        </w:rPr>
        <w:t xml:space="preserve"> </w:t>
      </w:r>
      <w:r w:rsidRPr="00AA1302">
        <w:rPr>
          <w:rFonts w:asciiTheme="minorHAnsi" w:eastAsia="Calibri" w:hAnsiTheme="minorHAnsi" w:cstheme="minorHAnsi"/>
          <w:sz w:val="22"/>
          <w:szCs w:val="22"/>
          <w:lang w:val="bs-Latn-BA"/>
        </w:rPr>
        <w:t>primjer</w:t>
      </w:r>
      <w:r w:rsidR="000A5021" w:rsidRPr="00AA1302">
        <w:rPr>
          <w:rFonts w:asciiTheme="minorHAnsi" w:eastAsia="Calibri" w:hAnsiTheme="minorHAnsi" w:cstheme="minorHAnsi"/>
          <w:sz w:val="22"/>
          <w:szCs w:val="22"/>
          <w:lang w:val="bs-Latn-BA"/>
        </w:rPr>
        <w:t>k</w:t>
      </w:r>
      <w:r w:rsidR="0051016F">
        <w:rPr>
          <w:rFonts w:asciiTheme="minorHAnsi" w:eastAsia="Calibri" w:hAnsiTheme="minorHAnsi" w:cstheme="minorHAnsi"/>
          <w:sz w:val="22"/>
          <w:szCs w:val="22"/>
          <w:lang w:val="bs-Latn-BA"/>
        </w:rPr>
        <w:t>a</w:t>
      </w:r>
      <w:r w:rsidRPr="00AA1302">
        <w:rPr>
          <w:rFonts w:asciiTheme="minorHAnsi" w:eastAsia="Calibri" w:hAnsiTheme="minorHAnsi" w:cstheme="minorHAnsi"/>
          <w:sz w:val="22"/>
          <w:szCs w:val="22"/>
          <w:lang w:val="bs-Latn-BA"/>
        </w:rPr>
        <w:t xml:space="preserve"> </w:t>
      </w:r>
      <w:r w:rsidR="00CC780D" w:rsidRPr="00AA1302">
        <w:rPr>
          <w:rFonts w:asciiTheme="minorHAnsi" w:eastAsia="Calibri" w:hAnsiTheme="minorHAnsi" w:cstheme="minorHAnsi"/>
          <w:sz w:val="22"/>
          <w:szCs w:val="22"/>
          <w:lang w:val="bs-Latn-BA"/>
        </w:rPr>
        <w:t>U</w:t>
      </w:r>
      <w:r w:rsidRPr="00AA1302">
        <w:rPr>
          <w:rFonts w:asciiTheme="minorHAnsi" w:eastAsia="Calibri" w:hAnsiTheme="minorHAnsi" w:cstheme="minorHAnsi"/>
          <w:sz w:val="22"/>
          <w:szCs w:val="22"/>
          <w:lang w:val="bs-Latn-BA"/>
        </w:rPr>
        <w:t xml:space="preserve">govora </w:t>
      </w:r>
      <w:r w:rsidR="0051016F">
        <w:rPr>
          <w:rFonts w:asciiTheme="minorHAnsi" w:eastAsia="Calibri" w:hAnsiTheme="minorHAnsi" w:cstheme="minorHAnsi"/>
          <w:sz w:val="22"/>
          <w:szCs w:val="22"/>
          <w:lang w:val="bs-Latn-BA"/>
        </w:rPr>
        <w:t xml:space="preserve">i jedan potpisan primjerak Prijavnog obrasca </w:t>
      </w:r>
      <w:r w:rsidRPr="00AA1302">
        <w:rPr>
          <w:rFonts w:asciiTheme="minorHAnsi" w:eastAsia="Calibri" w:hAnsiTheme="minorHAnsi" w:cstheme="minorHAnsi"/>
          <w:sz w:val="22"/>
          <w:szCs w:val="22"/>
          <w:lang w:val="bs-Latn-BA"/>
        </w:rPr>
        <w:t>poštom</w:t>
      </w:r>
      <w:r w:rsidR="003508AA">
        <w:rPr>
          <w:rFonts w:asciiTheme="minorHAnsi" w:eastAsia="Calibri" w:hAnsiTheme="minorHAnsi" w:cstheme="minorHAnsi"/>
          <w:sz w:val="22"/>
          <w:szCs w:val="22"/>
          <w:lang w:val="bs-Latn-BA"/>
        </w:rPr>
        <w:t xml:space="preserve"> ili lično na adresu</w:t>
      </w:r>
      <w:r w:rsidR="00D54B94">
        <w:rPr>
          <w:rFonts w:asciiTheme="minorHAnsi" w:eastAsia="Calibri" w:hAnsiTheme="minorHAnsi" w:cstheme="minorHAnsi"/>
          <w:sz w:val="22"/>
          <w:szCs w:val="22"/>
          <w:lang w:val="bs-Latn-BA"/>
        </w:rPr>
        <w:t>:</w:t>
      </w:r>
    </w:p>
    <w:p w14:paraId="1AF595EF" w14:textId="77777777" w:rsidR="00D54B94" w:rsidRPr="005B509A" w:rsidRDefault="00D54B94" w:rsidP="005B509A">
      <w:pPr>
        <w:pStyle w:val="BodyText"/>
        <w:spacing w:before="20" w:line="252" w:lineRule="auto"/>
        <w:ind w:left="340"/>
        <w:rPr>
          <w:rFonts w:asciiTheme="minorHAnsi" w:hAnsiTheme="minorHAnsi" w:cstheme="minorHAnsi"/>
          <w:i/>
          <w:iCs/>
          <w:sz w:val="22"/>
          <w:szCs w:val="22"/>
          <w:lang w:val="bs-Latn-BA"/>
        </w:rPr>
      </w:pPr>
      <w:r w:rsidRPr="005B509A">
        <w:rPr>
          <w:rFonts w:asciiTheme="minorHAnsi" w:hAnsiTheme="minorHAnsi" w:cstheme="minorHAnsi"/>
          <w:i/>
          <w:iCs/>
          <w:sz w:val="22"/>
          <w:szCs w:val="22"/>
          <w:lang w:val="bs-Latn-BA"/>
        </w:rPr>
        <w:t>Fond za zaštitu okoliša Federacije Bosne i Hercegovine</w:t>
      </w:r>
    </w:p>
    <w:p w14:paraId="5A85C4C5" w14:textId="52F8ED51" w:rsidR="00D54B94" w:rsidRPr="005B509A" w:rsidRDefault="00D54B94" w:rsidP="005B509A">
      <w:pPr>
        <w:pStyle w:val="BodyText"/>
        <w:spacing w:before="20" w:line="252" w:lineRule="auto"/>
        <w:ind w:left="340"/>
        <w:rPr>
          <w:rFonts w:asciiTheme="minorHAnsi" w:hAnsiTheme="minorHAnsi" w:cstheme="minorHAnsi"/>
          <w:i/>
          <w:iCs/>
          <w:sz w:val="22"/>
          <w:szCs w:val="22"/>
          <w:lang w:val="bs-Latn-BA"/>
        </w:rPr>
      </w:pPr>
      <w:r w:rsidRPr="005B509A">
        <w:rPr>
          <w:rFonts w:asciiTheme="minorHAnsi" w:hAnsiTheme="minorHAnsi" w:cstheme="minorHAnsi"/>
          <w:i/>
          <w:iCs/>
          <w:sz w:val="22"/>
          <w:szCs w:val="22"/>
          <w:lang w:val="bs-Latn-BA"/>
        </w:rPr>
        <w:t xml:space="preserve">Hamdije Čemerlića 39a </w:t>
      </w:r>
    </w:p>
    <w:p w14:paraId="47983344" w14:textId="7FF3D2A0" w:rsidR="00D54B94" w:rsidRDefault="00D54B94" w:rsidP="005B509A">
      <w:pPr>
        <w:pStyle w:val="BodyText"/>
        <w:spacing w:before="20" w:line="252" w:lineRule="auto"/>
        <w:ind w:left="340" w:right="1"/>
        <w:rPr>
          <w:rFonts w:asciiTheme="minorHAnsi" w:hAnsiTheme="minorHAnsi" w:cstheme="minorHAnsi"/>
          <w:lang w:val="bs-Latn-BA"/>
        </w:rPr>
      </w:pPr>
      <w:r w:rsidRPr="005B509A">
        <w:rPr>
          <w:rFonts w:asciiTheme="minorHAnsi" w:hAnsiTheme="minorHAnsi" w:cstheme="minorHAnsi"/>
          <w:i/>
          <w:iCs/>
          <w:lang w:val="bs-Latn-BA"/>
        </w:rPr>
        <w:t>71 000 Sarajevo</w:t>
      </w:r>
    </w:p>
    <w:p w14:paraId="6BD1EF3C" w14:textId="0651284C" w:rsidR="004D2430" w:rsidRDefault="008E31B3" w:rsidP="00F37F1A">
      <w:pPr>
        <w:pStyle w:val="BodyText"/>
        <w:spacing w:before="120" w:line="252" w:lineRule="auto"/>
        <w:ind w:left="0" w:right="1" w:hanging="6"/>
        <w:rPr>
          <w:rFonts w:asciiTheme="minorHAnsi" w:eastAsia="Calibri" w:hAnsiTheme="minorHAnsi" w:cstheme="minorHAnsi"/>
          <w:sz w:val="22"/>
          <w:szCs w:val="22"/>
          <w:lang w:val="bs-Latn-BA"/>
        </w:rPr>
      </w:pPr>
      <w:r w:rsidRPr="00AA1302">
        <w:rPr>
          <w:rFonts w:asciiTheme="minorHAnsi" w:eastAsia="Calibri" w:hAnsiTheme="minorHAnsi" w:cstheme="minorHAnsi"/>
          <w:sz w:val="22"/>
          <w:szCs w:val="22"/>
          <w:lang w:val="bs-Latn-BA"/>
        </w:rPr>
        <w:t>N</w:t>
      </w:r>
      <w:r w:rsidR="00531205" w:rsidRPr="00AA1302">
        <w:rPr>
          <w:rFonts w:asciiTheme="minorHAnsi" w:eastAsia="Calibri" w:hAnsiTheme="minorHAnsi" w:cstheme="minorHAnsi"/>
          <w:sz w:val="22"/>
          <w:szCs w:val="22"/>
          <w:lang w:val="bs-Latn-BA"/>
        </w:rPr>
        <w:t>edostavljanj</w:t>
      </w:r>
      <w:r w:rsidRPr="00AA1302">
        <w:rPr>
          <w:rFonts w:asciiTheme="minorHAnsi" w:eastAsia="Calibri" w:hAnsiTheme="minorHAnsi" w:cstheme="minorHAnsi"/>
          <w:sz w:val="22"/>
          <w:szCs w:val="22"/>
          <w:lang w:val="bs-Latn-BA"/>
        </w:rPr>
        <w:t>e</w:t>
      </w:r>
      <w:r w:rsidR="00531205" w:rsidRPr="00AA1302">
        <w:rPr>
          <w:rFonts w:asciiTheme="minorHAnsi" w:eastAsia="Calibri" w:hAnsiTheme="minorHAnsi" w:cstheme="minorHAnsi"/>
          <w:sz w:val="22"/>
          <w:szCs w:val="22"/>
          <w:lang w:val="bs-Latn-BA"/>
        </w:rPr>
        <w:t xml:space="preserve"> potpisan</w:t>
      </w:r>
      <w:r w:rsidR="00974417" w:rsidRPr="00AA1302">
        <w:rPr>
          <w:rFonts w:asciiTheme="minorHAnsi" w:eastAsia="Calibri" w:hAnsiTheme="minorHAnsi" w:cstheme="minorHAnsi"/>
          <w:sz w:val="22"/>
          <w:szCs w:val="22"/>
          <w:lang w:val="bs-Latn-BA"/>
        </w:rPr>
        <w:t>ih</w:t>
      </w:r>
      <w:r w:rsidR="00531205" w:rsidRPr="00AA1302">
        <w:rPr>
          <w:rFonts w:asciiTheme="minorHAnsi" w:eastAsia="Calibri" w:hAnsiTheme="minorHAnsi" w:cstheme="minorHAnsi"/>
          <w:sz w:val="22"/>
          <w:szCs w:val="22"/>
          <w:lang w:val="bs-Latn-BA"/>
        </w:rPr>
        <w:t xml:space="preserve"> </w:t>
      </w:r>
      <w:r w:rsidR="003C7A29" w:rsidRPr="00AA1302">
        <w:rPr>
          <w:rFonts w:asciiTheme="minorHAnsi" w:eastAsia="Calibri" w:hAnsiTheme="minorHAnsi" w:cstheme="minorHAnsi"/>
          <w:sz w:val="22"/>
          <w:szCs w:val="22"/>
          <w:lang w:val="bs-Latn-BA"/>
        </w:rPr>
        <w:t xml:space="preserve">Ugovora u navedenom roku, smatrat će se odustajanjem </w:t>
      </w:r>
      <w:r w:rsidR="00E064DE" w:rsidRPr="00AA1302">
        <w:rPr>
          <w:rFonts w:asciiTheme="minorHAnsi" w:eastAsia="Calibri" w:hAnsiTheme="minorHAnsi" w:cstheme="minorHAnsi"/>
          <w:sz w:val="22"/>
          <w:szCs w:val="22"/>
          <w:lang w:val="bs-Latn-BA"/>
        </w:rPr>
        <w:t xml:space="preserve">korisnika </w:t>
      </w:r>
      <w:r w:rsidR="003C7A29" w:rsidRPr="00AA1302">
        <w:rPr>
          <w:rFonts w:asciiTheme="minorHAnsi" w:eastAsia="Calibri" w:hAnsiTheme="minorHAnsi" w:cstheme="minorHAnsi"/>
          <w:sz w:val="22"/>
          <w:szCs w:val="22"/>
          <w:lang w:val="bs-Latn-BA"/>
        </w:rPr>
        <w:t>od korištenja sredstava.</w:t>
      </w:r>
    </w:p>
    <w:p w14:paraId="21CE9B05" w14:textId="72BEAB84" w:rsidR="00BD594B" w:rsidRPr="00AA1302" w:rsidRDefault="00BD594B" w:rsidP="00F37F1A">
      <w:pPr>
        <w:pStyle w:val="BodyText"/>
        <w:spacing w:before="120" w:line="252" w:lineRule="auto"/>
        <w:ind w:left="0" w:right="1" w:hanging="6"/>
        <w:rPr>
          <w:rFonts w:asciiTheme="minorHAnsi" w:eastAsia="Calibri" w:hAnsiTheme="minorHAnsi" w:cstheme="minorHAnsi"/>
          <w:sz w:val="22"/>
          <w:szCs w:val="22"/>
          <w:lang w:val="bs-Latn-BA"/>
        </w:rPr>
      </w:pPr>
      <w:r w:rsidRPr="00AA1302">
        <w:rPr>
          <w:rFonts w:asciiTheme="minorHAnsi" w:eastAsia="Calibri" w:hAnsiTheme="minorHAnsi" w:cstheme="minorHAnsi"/>
          <w:sz w:val="22"/>
          <w:szCs w:val="22"/>
          <w:lang w:val="bs-Latn-BA"/>
        </w:rPr>
        <w:t>Sklapanjem Ugovora korisnik prihva</w:t>
      </w:r>
      <w:r w:rsidR="006E761F">
        <w:rPr>
          <w:rFonts w:asciiTheme="minorHAnsi" w:eastAsia="Calibri" w:hAnsiTheme="minorHAnsi" w:cstheme="minorHAnsi"/>
          <w:sz w:val="22"/>
          <w:szCs w:val="22"/>
          <w:lang w:val="bs-Latn-BA"/>
        </w:rPr>
        <w:t>t</w:t>
      </w:r>
      <w:r w:rsidRPr="00AA1302">
        <w:rPr>
          <w:rFonts w:asciiTheme="minorHAnsi" w:eastAsia="Calibri" w:hAnsiTheme="minorHAnsi" w:cstheme="minorHAnsi"/>
          <w:sz w:val="22"/>
          <w:szCs w:val="22"/>
          <w:lang w:val="bs-Latn-BA"/>
        </w:rPr>
        <w:t xml:space="preserve">a </w:t>
      </w:r>
      <w:r w:rsidR="00083C28" w:rsidRPr="00AA1302">
        <w:rPr>
          <w:rFonts w:asciiTheme="minorHAnsi" w:eastAsia="Calibri" w:hAnsiTheme="minorHAnsi" w:cstheme="minorHAnsi"/>
          <w:sz w:val="22"/>
          <w:szCs w:val="22"/>
          <w:lang w:val="bs-Latn-BA"/>
        </w:rPr>
        <w:t>uslove</w:t>
      </w:r>
      <w:r w:rsidRPr="00AA1302">
        <w:rPr>
          <w:rFonts w:asciiTheme="minorHAnsi" w:eastAsia="Calibri" w:hAnsiTheme="minorHAnsi" w:cstheme="minorHAnsi"/>
          <w:sz w:val="22"/>
          <w:szCs w:val="22"/>
          <w:lang w:val="bs-Latn-BA"/>
        </w:rPr>
        <w:t xml:space="preserve"> zajedničkog sudjelovanja u sufinan</w:t>
      </w:r>
      <w:r w:rsidR="0083213E" w:rsidRPr="00AA1302">
        <w:rPr>
          <w:rFonts w:asciiTheme="minorHAnsi" w:eastAsia="Calibri" w:hAnsiTheme="minorHAnsi" w:cstheme="minorHAnsi"/>
          <w:sz w:val="22"/>
          <w:szCs w:val="22"/>
          <w:lang w:val="bs-Latn-BA"/>
        </w:rPr>
        <w:t>s</w:t>
      </w:r>
      <w:r w:rsidRPr="00AA1302">
        <w:rPr>
          <w:rFonts w:asciiTheme="minorHAnsi" w:eastAsia="Calibri" w:hAnsiTheme="minorHAnsi" w:cstheme="minorHAnsi"/>
          <w:sz w:val="22"/>
          <w:szCs w:val="22"/>
          <w:lang w:val="bs-Latn-BA"/>
        </w:rPr>
        <w:t>iranju</w:t>
      </w:r>
      <w:r w:rsidR="001633A9" w:rsidRPr="00AA1302">
        <w:rPr>
          <w:rFonts w:asciiTheme="minorHAnsi" w:eastAsia="Calibri" w:hAnsiTheme="minorHAnsi" w:cstheme="minorHAnsi"/>
          <w:sz w:val="22"/>
          <w:szCs w:val="22"/>
          <w:lang w:val="bs-Latn-BA"/>
        </w:rPr>
        <w:t>,</w:t>
      </w:r>
      <w:r w:rsidRPr="00AA1302">
        <w:rPr>
          <w:rFonts w:asciiTheme="minorHAnsi" w:eastAsia="Calibri" w:hAnsiTheme="minorHAnsi" w:cstheme="minorHAnsi"/>
          <w:sz w:val="22"/>
          <w:szCs w:val="22"/>
          <w:lang w:val="bs-Latn-BA"/>
        </w:rPr>
        <w:t xml:space="preserve"> te se ob</w:t>
      </w:r>
      <w:r w:rsidR="00213C56" w:rsidRPr="00AA1302">
        <w:rPr>
          <w:rFonts w:asciiTheme="minorHAnsi" w:eastAsia="Calibri" w:hAnsiTheme="minorHAnsi" w:cstheme="minorHAnsi"/>
          <w:sz w:val="22"/>
          <w:szCs w:val="22"/>
          <w:lang w:val="bs-Latn-BA"/>
        </w:rPr>
        <w:t>a</w:t>
      </w:r>
      <w:r w:rsidRPr="00AA1302">
        <w:rPr>
          <w:rFonts w:asciiTheme="minorHAnsi" w:eastAsia="Calibri" w:hAnsiTheme="minorHAnsi" w:cstheme="minorHAnsi"/>
          <w:sz w:val="22"/>
          <w:szCs w:val="22"/>
          <w:lang w:val="bs-Latn-BA"/>
        </w:rPr>
        <w:t>vezuje uložiti vlastita sredstva u realizaciju mjera energij</w:t>
      </w:r>
      <w:r w:rsidR="004D2430" w:rsidRPr="00AA1302">
        <w:rPr>
          <w:rFonts w:asciiTheme="minorHAnsi" w:eastAsia="Calibri" w:hAnsiTheme="minorHAnsi" w:cstheme="minorHAnsi"/>
          <w:sz w:val="22"/>
          <w:szCs w:val="22"/>
          <w:lang w:val="bs-Latn-BA"/>
        </w:rPr>
        <w:t>s</w:t>
      </w:r>
      <w:r w:rsidRPr="00AA1302">
        <w:rPr>
          <w:rFonts w:asciiTheme="minorHAnsi" w:eastAsia="Calibri" w:hAnsiTheme="minorHAnsi" w:cstheme="minorHAnsi"/>
          <w:sz w:val="22"/>
          <w:szCs w:val="22"/>
          <w:lang w:val="bs-Latn-BA"/>
        </w:rPr>
        <w:t>ke efikasnosti.</w:t>
      </w:r>
    </w:p>
    <w:p w14:paraId="0E1DD195" w14:textId="33689050" w:rsidR="00BD594B" w:rsidRPr="00AA1302" w:rsidRDefault="00BD594B" w:rsidP="00F37F1A">
      <w:pPr>
        <w:spacing w:before="120" w:line="252" w:lineRule="auto"/>
        <w:jc w:val="both"/>
        <w:rPr>
          <w:rFonts w:asciiTheme="minorHAnsi" w:eastAsia="Calibri" w:hAnsiTheme="minorHAnsi" w:cstheme="minorHAnsi"/>
          <w:lang w:val="bs-Latn-BA"/>
        </w:rPr>
      </w:pPr>
      <w:r w:rsidRPr="00AA1302">
        <w:rPr>
          <w:rFonts w:asciiTheme="minorHAnsi" w:eastAsia="Calibri" w:hAnsiTheme="minorHAnsi" w:cstheme="minorHAnsi"/>
          <w:lang w:val="bs-Latn-BA"/>
        </w:rPr>
        <w:t>Ugovorom se posebno uređuje:</w:t>
      </w:r>
    </w:p>
    <w:p w14:paraId="28FDEE8A" w14:textId="7CAE6B91" w:rsidR="00BD594B" w:rsidRPr="00AA1302" w:rsidRDefault="00BD594B" w:rsidP="00CA4F06">
      <w:pPr>
        <w:pStyle w:val="ListParagraph"/>
        <w:widowControl/>
        <w:numPr>
          <w:ilvl w:val="0"/>
          <w:numId w:val="34"/>
        </w:numPr>
        <w:autoSpaceDE/>
        <w:autoSpaceDN/>
        <w:spacing w:before="20"/>
        <w:ind w:left="680" w:hanging="340"/>
        <w:rPr>
          <w:rFonts w:asciiTheme="minorHAnsi" w:hAnsiTheme="minorHAnsi" w:cstheme="minorHAnsi"/>
          <w:lang w:val="bs-Latn-BA"/>
        </w:rPr>
      </w:pPr>
      <w:r w:rsidRPr="00AA1302">
        <w:rPr>
          <w:rFonts w:asciiTheme="minorHAnsi" w:hAnsiTheme="minorHAnsi" w:cstheme="minorHAnsi"/>
          <w:lang w:val="bs-Latn-BA"/>
        </w:rPr>
        <w:t xml:space="preserve">predmet </w:t>
      </w:r>
      <w:r w:rsidR="00CC780D" w:rsidRPr="00AA1302">
        <w:rPr>
          <w:rFonts w:asciiTheme="minorHAnsi" w:hAnsiTheme="minorHAnsi" w:cstheme="minorHAnsi"/>
          <w:lang w:val="bs-Latn-BA"/>
        </w:rPr>
        <w:t>U</w:t>
      </w:r>
      <w:r w:rsidRPr="00AA1302">
        <w:rPr>
          <w:rFonts w:asciiTheme="minorHAnsi" w:hAnsiTheme="minorHAnsi" w:cstheme="minorHAnsi"/>
          <w:lang w:val="bs-Latn-BA"/>
        </w:rPr>
        <w:t>govora</w:t>
      </w:r>
      <w:r w:rsidR="00A1762C" w:rsidRPr="00AA1302">
        <w:rPr>
          <w:rFonts w:asciiTheme="minorHAnsi" w:hAnsiTheme="minorHAnsi" w:cstheme="minorHAnsi"/>
          <w:lang w:val="bs-Latn-BA"/>
        </w:rPr>
        <w:t>;</w:t>
      </w:r>
    </w:p>
    <w:p w14:paraId="30B4DA75" w14:textId="7C3A24DA" w:rsidR="00BD594B" w:rsidRPr="00AA1302" w:rsidRDefault="00BD594B" w:rsidP="00CA4F06">
      <w:pPr>
        <w:pStyle w:val="ListParagraph"/>
        <w:widowControl/>
        <w:numPr>
          <w:ilvl w:val="0"/>
          <w:numId w:val="34"/>
        </w:numPr>
        <w:autoSpaceDE/>
        <w:autoSpaceDN/>
        <w:spacing w:before="20"/>
        <w:ind w:left="680" w:hanging="340"/>
        <w:rPr>
          <w:rFonts w:asciiTheme="minorHAnsi" w:hAnsiTheme="minorHAnsi" w:cstheme="minorHAnsi"/>
          <w:lang w:val="bs-Latn-BA"/>
        </w:rPr>
      </w:pPr>
      <w:r w:rsidRPr="00AA1302">
        <w:rPr>
          <w:rFonts w:asciiTheme="minorHAnsi" w:hAnsiTheme="minorHAnsi" w:cstheme="minorHAnsi"/>
          <w:lang w:val="bs-Latn-BA"/>
        </w:rPr>
        <w:t>iznos odobrenih sredstava</w:t>
      </w:r>
      <w:r w:rsidR="00A1762C" w:rsidRPr="00AA1302">
        <w:rPr>
          <w:rFonts w:asciiTheme="minorHAnsi" w:hAnsiTheme="minorHAnsi" w:cstheme="minorHAnsi"/>
          <w:lang w:val="bs-Latn-BA"/>
        </w:rPr>
        <w:t>;</w:t>
      </w:r>
    </w:p>
    <w:p w14:paraId="252D886E" w14:textId="12B1906D" w:rsidR="00BD594B" w:rsidRPr="00AA1302" w:rsidRDefault="00BD594B" w:rsidP="00CA4F06">
      <w:pPr>
        <w:pStyle w:val="ListParagraph"/>
        <w:widowControl/>
        <w:numPr>
          <w:ilvl w:val="0"/>
          <w:numId w:val="34"/>
        </w:numPr>
        <w:autoSpaceDE/>
        <w:autoSpaceDN/>
        <w:spacing w:before="20"/>
        <w:ind w:left="680" w:hanging="340"/>
        <w:rPr>
          <w:rFonts w:asciiTheme="minorHAnsi" w:hAnsiTheme="minorHAnsi" w:cstheme="minorHAnsi"/>
          <w:lang w:val="bs-Latn-BA"/>
        </w:rPr>
      </w:pPr>
      <w:r w:rsidRPr="00AA1302">
        <w:rPr>
          <w:rFonts w:asciiTheme="minorHAnsi" w:hAnsiTheme="minorHAnsi" w:cstheme="minorHAnsi"/>
          <w:lang w:val="bs-Latn-BA"/>
        </w:rPr>
        <w:t xml:space="preserve">način i </w:t>
      </w:r>
      <w:r w:rsidR="00083C28" w:rsidRPr="00AA1302">
        <w:rPr>
          <w:rFonts w:asciiTheme="minorHAnsi" w:hAnsiTheme="minorHAnsi" w:cstheme="minorHAnsi"/>
          <w:lang w:val="bs-Latn-BA"/>
        </w:rPr>
        <w:t>uslovi</w:t>
      </w:r>
      <w:r w:rsidRPr="00AA1302">
        <w:rPr>
          <w:rFonts w:asciiTheme="minorHAnsi" w:hAnsiTheme="minorHAnsi" w:cstheme="minorHAnsi"/>
          <w:lang w:val="bs-Latn-BA"/>
        </w:rPr>
        <w:t xml:space="preserve"> isplate dodijeljenih sredstava na bankovni račun korisnika</w:t>
      </w:r>
      <w:r w:rsidR="00A1762C" w:rsidRPr="00AA1302">
        <w:rPr>
          <w:rFonts w:asciiTheme="minorHAnsi" w:hAnsiTheme="minorHAnsi" w:cstheme="minorHAnsi"/>
          <w:lang w:val="bs-Latn-BA"/>
        </w:rPr>
        <w:t>;</w:t>
      </w:r>
    </w:p>
    <w:p w14:paraId="2A540EDF" w14:textId="6988EFF0" w:rsidR="00BD594B" w:rsidRPr="00AA1302" w:rsidRDefault="00BD594B" w:rsidP="00CA4F06">
      <w:pPr>
        <w:pStyle w:val="ListParagraph"/>
        <w:widowControl/>
        <w:numPr>
          <w:ilvl w:val="0"/>
          <w:numId w:val="34"/>
        </w:numPr>
        <w:autoSpaceDE/>
        <w:autoSpaceDN/>
        <w:spacing w:before="20"/>
        <w:ind w:left="680" w:hanging="340"/>
        <w:rPr>
          <w:rFonts w:asciiTheme="minorHAnsi" w:hAnsiTheme="minorHAnsi" w:cstheme="minorHAnsi"/>
          <w:lang w:val="bs-Latn-BA"/>
        </w:rPr>
      </w:pPr>
      <w:r w:rsidRPr="00AA1302">
        <w:rPr>
          <w:rFonts w:asciiTheme="minorHAnsi" w:hAnsiTheme="minorHAnsi" w:cstheme="minorHAnsi"/>
          <w:lang w:val="bs-Latn-BA"/>
        </w:rPr>
        <w:t xml:space="preserve">vremenski rok provedbe mjera energijske efikasnosti i dostave potpune dokumentacije </w:t>
      </w:r>
      <w:r w:rsidR="00001290">
        <w:rPr>
          <w:rFonts w:asciiTheme="minorHAnsi" w:hAnsiTheme="minorHAnsi" w:cstheme="minorHAnsi"/>
          <w:lang w:val="bs-Latn-BA"/>
        </w:rPr>
        <w:t xml:space="preserve">uz </w:t>
      </w:r>
      <w:r w:rsidR="00FF15CD">
        <w:rPr>
          <w:rFonts w:asciiTheme="minorHAnsi" w:hAnsiTheme="minorHAnsi" w:cstheme="minorHAnsi"/>
          <w:lang w:val="bs-Latn-BA"/>
        </w:rPr>
        <w:t>Z</w:t>
      </w:r>
      <w:r w:rsidR="00001290">
        <w:rPr>
          <w:rFonts w:asciiTheme="minorHAnsi" w:hAnsiTheme="minorHAnsi" w:cstheme="minorHAnsi"/>
          <w:lang w:val="bs-Latn-BA"/>
        </w:rPr>
        <w:t xml:space="preserve">ahtjev </w:t>
      </w:r>
      <w:r w:rsidRPr="00AA1302">
        <w:rPr>
          <w:rFonts w:asciiTheme="minorHAnsi" w:hAnsiTheme="minorHAnsi" w:cstheme="minorHAnsi"/>
          <w:lang w:val="bs-Latn-BA"/>
        </w:rPr>
        <w:t>za</w:t>
      </w:r>
      <w:r w:rsidR="006B09AB" w:rsidRPr="00AA1302">
        <w:rPr>
          <w:rFonts w:asciiTheme="minorHAnsi" w:hAnsiTheme="minorHAnsi" w:cstheme="minorHAnsi"/>
          <w:lang w:val="bs-Latn-BA"/>
        </w:rPr>
        <w:t xml:space="preserve"> </w:t>
      </w:r>
      <w:r w:rsidRPr="00AA1302">
        <w:rPr>
          <w:rFonts w:asciiTheme="minorHAnsi" w:hAnsiTheme="minorHAnsi" w:cstheme="minorHAnsi"/>
          <w:lang w:val="bs-Latn-BA"/>
        </w:rPr>
        <w:t>isplatu</w:t>
      </w:r>
      <w:r w:rsidR="00A1762C" w:rsidRPr="00AA1302">
        <w:rPr>
          <w:rFonts w:asciiTheme="minorHAnsi" w:hAnsiTheme="minorHAnsi" w:cstheme="minorHAnsi"/>
          <w:lang w:val="bs-Latn-BA"/>
        </w:rPr>
        <w:t>;</w:t>
      </w:r>
    </w:p>
    <w:p w14:paraId="75CB5C59" w14:textId="05067FAE" w:rsidR="00BD594B" w:rsidRPr="00AA1302" w:rsidRDefault="00BD594B" w:rsidP="00CA4F06">
      <w:pPr>
        <w:pStyle w:val="ListParagraph"/>
        <w:widowControl/>
        <w:numPr>
          <w:ilvl w:val="0"/>
          <w:numId w:val="34"/>
        </w:numPr>
        <w:autoSpaceDE/>
        <w:autoSpaceDN/>
        <w:spacing w:before="20"/>
        <w:ind w:left="680" w:hanging="340"/>
        <w:rPr>
          <w:rFonts w:asciiTheme="minorHAnsi" w:hAnsiTheme="minorHAnsi" w:cstheme="minorHAnsi"/>
          <w:lang w:val="bs-Latn-BA"/>
        </w:rPr>
      </w:pPr>
      <w:r w:rsidRPr="00AA1302">
        <w:rPr>
          <w:rFonts w:asciiTheme="minorHAnsi" w:hAnsiTheme="minorHAnsi" w:cstheme="minorHAnsi"/>
          <w:lang w:val="bs-Latn-BA"/>
        </w:rPr>
        <w:t xml:space="preserve">način praćenja i kontrole namjenskog </w:t>
      </w:r>
      <w:r w:rsidR="007D7103">
        <w:rPr>
          <w:rFonts w:asciiTheme="minorHAnsi" w:hAnsiTheme="minorHAnsi" w:cstheme="minorHAnsi"/>
          <w:lang w:val="bs-Latn-BA"/>
        </w:rPr>
        <w:t>utroška</w:t>
      </w:r>
      <w:r w:rsidR="007D7103" w:rsidRPr="00AA1302">
        <w:rPr>
          <w:rFonts w:asciiTheme="minorHAnsi" w:hAnsiTheme="minorHAnsi" w:cstheme="minorHAnsi"/>
          <w:lang w:val="bs-Latn-BA"/>
        </w:rPr>
        <w:t xml:space="preserve"> </w:t>
      </w:r>
      <w:r w:rsidRPr="00AA1302">
        <w:rPr>
          <w:rFonts w:asciiTheme="minorHAnsi" w:hAnsiTheme="minorHAnsi" w:cstheme="minorHAnsi"/>
          <w:lang w:val="bs-Latn-BA"/>
        </w:rPr>
        <w:t>dodijeljenih sredstava</w:t>
      </w:r>
      <w:r w:rsidR="00A1762C" w:rsidRPr="00AA1302">
        <w:rPr>
          <w:rFonts w:asciiTheme="minorHAnsi" w:hAnsiTheme="minorHAnsi" w:cstheme="minorHAnsi"/>
          <w:lang w:val="bs-Latn-BA"/>
        </w:rPr>
        <w:t>;</w:t>
      </w:r>
    </w:p>
    <w:p w14:paraId="15A2AC49" w14:textId="17EE3B75" w:rsidR="00BD594B" w:rsidRPr="00AA1302" w:rsidRDefault="00BD594B" w:rsidP="00CA4F06">
      <w:pPr>
        <w:pStyle w:val="ListParagraph"/>
        <w:widowControl/>
        <w:numPr>
          <w:ilvl w:val="0"/>
          <w:numId w:val="34"/>
        </w:numPr>
        <w:autoSpaceDE/>
        <w:autoSpaceDN/>
        <w:spacing w:before="20"/>
        <w:ind w:left="680" w:hanging="340"/>
        <w:rPr>
          <w:rFonts w:asciiTheme="minorHAnsi" w:hAnsiTheme="minorHAnsi" w:cstheme="minorHAnsi"/>
          <w:lang w:val="bs-Latn-BA"/>
        </w:rPr>
      </w:pPr>
      <w:r w:rsidRPr="00AA1302">
        <w:rPr>
          <w:rFonts w:asciiTheme="minorHAnsi" w:hAnsiTheme="minorHAnsi" w:cstheme="minorHAnsi"/>
          <w:lang w:val="bs-Latn-BA"/>
        </w:rPr>
        <w:t>ostala međusobna prava i ob</w:t>
      </w:r>
      <w:r w:rsidR="00213C56" w:rsidRPr="00AA1302">
        <w:rPr>
          <w:rFonts w:asciiTheme="minorHAnsi" w:hAnsiTheme="minorHAnsi" w:cstheme="minorHAnsi"/>
          <w:lang w:val="bs-Latn-BA"/>
        </w:rPr>
        <w:t>a</w:t>
      </w:r>
      <w:r w:rsidRPr="00AA1302">
        <w:rPr>
          <w:rFonts w:asciiTheme="minorHAnsi" w:hAnsiTheme="minorHAnsi" w:cstheme="minorHAnsi"/>
          <w:lang w:val="bs-Latn-BA"/>
        </w:rPr>
        <w:t>veze.</w:t>
      </w:r>
    </w:p>
    <w:p w14:paraId="2DA5027D" w14:textId="77777777" w:rsidR="000D5B02" w:rsidRPr="00AA1302" w:rsidRDefault="000D5B02" w:rsidP="00F37F1A">
      <w:pPr>
        <w:pStyle w:val="BodyText"/>
        <w:spacing w:before="120" w:line="252" w:lineRule="auto"/>
        <w:ind w:left="0" w:right="1"/>
        <w:rPr>
          <w:rFonts w:asciiTheme="minorHAnsi" w:eastAsiaTheme="minorHAnsi" w:hAnsiTheme="minorHAnsi" w:cstheme="minorHAnsi"/>
          <w:color w:val="090909"/>
          <w:sz w:val="22"/>
          <w:szCs w:val="22"/>
          <w:lang w:val="bs-Latn-BA" w:bidi="my-MM"/>
        </w:rPr>
      </w:pPr>
      <w:r w:rsidRPr="00AA1302">
        <w:rPr>
          <w:rFonts w:asciiTheme="minorHAnsi" w:eastAsiaTheme="minorHAnsi" w:hAnsiTheme="minorHAnsi" w:cstheme="minorHAnsi"/>
          <w:color w:val="090909"/>
          <w:sz w:val="22"/>
          <w:szCs w:val="22"/>
          <w:lang w:val="bs-Latn-BA" w:bidi="my-MM"/>
        </w:rPr>
        <w:t xml:space="preserve">Nakon sklapanja Ugovora nije moguće mijenjati ugovorne odredbe kojima </w:t>
      </w:r>
      <w:r>
        <w:rPr>
          <w:rFonts w:asciiTheme="minorHAnsi" w:eastAsiaTheme="minorHAnsi" w:hAnsiTheme="minorHAnsi" w:cstheme="minorHAnsi"/>
          <w:color w:val="090909"/>
          <w:sz w:val="22"/>
          <w:szCs w:val="22"/>
          <w:lang w:val="bs-Latn-BA" w:bidi="my-MM"/>
        </w:rPr>
        <w:t>su</w:t>
      </w:r>
      <w:r w:rsidRPr="00AA1302">
        <w:rPr>
          <w:rFonts w:asciiTheme="minorHAnsi" w:eastAsiaTheme="minorHAnsi" w:hAnsiTheme="minorHAnsi" w:cstheme="minorHAnsi"/>
          <w:color w:val="090909"/>
          <w:sz w:val="22"/>
          <w:szCs w:val="22"/>
          <w:lang w:val="bs-Latn-BA" w:bidi="my-MM"/>
        </w:rPr>
        <w:t xml:space="preserve"> regulisan</w:t>
      </w:r>
      <w:r>
        <w:rPr>
          <w:rFonts w:asciiTheme="minorHAnsi" w:eastAsiaTheme="minorHAnsi" w:hAnsiTheme="minorHAnsi" w:cstheme="minorHAnsi"/>
          <w:color w:val="090909"/>
          <w:sz w:val="22"/>
          <w:szCs w:val="22"/>
          <w:lang w:val="bs-Latn-BA" w:bidi="my-MM"/>
        </w:rPr>
        <w:t>i</w:t>
      </w:r>
      <w:r w:rsidRPr="00AA1302">
        <w:rPr>
          <w:rFonts w:asciiTheme="minorHAnsi" w:eastAsiaTheme="minorHAnsi" w:hAnsiTheme="minorHAnsi" w:cstheme="minorHAnsi"/>
          <w:color w:val="090909"/>
          <w:sz w:val="22"/>
          <w:szCs w:val="22"/>
          <w:lang w:val="bs-Latn-BA" w:bidi="my-MM"/>
        </w:rPr>
        <w:t xml:space="preserve"> rokovi i učešće Fonda u sufinansiranju, kao niti odredbe vezane uz uslove Poziva. Iznimno, iz Fondu opravdanih razloga i/ili u skladu s posebnim propisima odnosno aktima nadležnih tijela, moguće je po prethodno donesenoj poslovnoj odluci direktora Fonda i pod jednakim uslovima za sve korisnike regulirati ugovorne odredbe vezane uz rok provedbe predmeta Ugovora.</w:t>
      </w:r>
    </w:p>
    <w:p w14:paraId="660B33DF" w14:textId="2B5AD299" w:rsidR="00663957" w:rsidRDefault="00001290" w:rsidP="00F37F1A">
      <w:pPr>
        <w:widowControl/>
        <w:adjustRightInd w:val="0"/>
        <w:spacing w:before="120" w:line="252" w:lineRule="auto"/>
        <w:jc w:val="both"/>
        <w:rPr>
          <w:rFonts w:asciiTheme="minorHAnsi" w:eastAsiaTheme="minorHAnsi" w:hAnsiTheme="minorHAnsi" w:cstheme="minorHAnsi"/>
          <w:color w:val="090909"/>
          <w:lang w:val="bs-Latn-BA" w:bidi="my-MM"/>
        </w:rPr>
      </w:pPr>
      <w:r>
        <w:rPr>
          <w:rFonts w:asciiTheme="minorHAnsi" w:eastAsiaTheme="minorHAnsi" w:hAnsiTheme="minorHAnsi" w:cstheme="minorHAnsi"/>
          <w:color w:val="090909"/>
          <w:lang w:val="bs-Latn-BA" w:bidi="my-MM"/>
        </w:rPr>
        <w:t xml:space="preserve">Nakon potpisa </w:t>
      </w:r>
      <w:r w:rsidR="00663957">
        <w:rPr>
          <w:rFonts w:asciiTheme="minorHAnsi" w:eastAsiaTheme="minorHAnsi" w:hAnsiTheme="minorHAnsi" w:cstheme="minorHAnsi"/>
          <w:color w:val="090909"/>
          <w:lang w:val="bs-Latn-BA" w:bidi="my-MM"/>
        </w:rPr>
        <w:t>Ugovora, korisnik pristupa realizaciji mjera iz Ugovora</w:t>
      </w:r>
      <w:r w:rsidR="003508AA">
        <w:rPr>
          <w:rFonts w:asciiTheme="minorHAnsi" w:eastAsiaTheme="minorHAnsi" w:hAnsiTheme="minorHAnsi" w:cstheme="minorHAnsi"/>
          <w:color w:val="090909"/>
          <w:lang w:val="bs-Latn-BA" w:bidi="my-MM"/>
        </w:rPr>
        <w:t>,</w:t>
      </w:r>
      <w:r w:rsidR="00663957">
        <w:rPr>
          <w:rFonts w:asciiTheme="minorHAnsi" w:eastAsiaTheme="minorHAnsi" w:hAnsiTheme="minorHAnsi" w:cstheme="minorHAnsi"/>
          <w:color w:val="090909"/>
          <w:lang w:val="bs-Latn-BA" w:bidi="my-MM"/>
        </w:rPr>
        <w:t xml:space="preserve"> te je iste obavezan </w:t>
      </w:r>
      <w:r w:rsidR="00663957" w:rsidRPr="004909B1">
        <w:rPr>
          <w:rFonts w:asciiTheme="minorHAnsi" w:eastAsiaTheme="minorHAnsi" w:hAnsiTheme="minorHAnsi" w:cstheme="minorHAnsi"/>
          <w:color w:val="090909"/>
          <w:u w:val="single"/>
          <w:lang w:val="bs-Latn-BA" w:bidi="my-MM"/>
        </w:rPr>
        <w:t xml:space="preserve">okončati </w:t>
      </w:r>
      <w:r w:rsidR="004909B1" w:rsidRPr="004909B1">
        <w:rPr>
          <w:rFonts w:asciiTheme="minorHAnsi" w:eastAsiaTheme="minorHAnsi" w:hAnsiTheme="minorHAnsi" w:cstheme="minorHAnsi"/>
          <w:color w:val="090909"/>
          <w:u w:val="single"/>
          <w:lang w:val="bs-Latn-BA" w:bidi="my-MM"/>
        </w:rPr>
        <w:t xml:space="preserve">i podnijeti </w:t>
      </w:r>
      <w:r w:rsidR="004909B1" w:rsidRPr="004909B1">
        <w:rPr>
          <w:rFonts w:asciiTheme="minorHAnsi" w:eastAsiaTheme="minorHAnsi" w:hAnsiTheme="minorHAnsi" w:cstheme="minorHAnsi"/>
          <w:i/>
          <w:iCs/>
          <w:color w:val="090909"/>
          <w:u w:val="single"/>
          <w:lang w:val="bs-Latn-BA" w:bidi="my-MM"/>
        </w:rPr>
        <w:t>Zahtjev za isplatu sredstava</w:t>
      </w:r>
      <w:r w:rsidR="004909B1" w:rsidRPr="004909B1">
        <w:rPr>
          <w:rFonts w:asciiTheme="minorHAnsi" w:eastAsiaTheme="minorHAnsi" w:hAnsiTheme="minorHAnsi" w:cstheme="minorHAnsi"/>
          <w:color w:val="090909"/>
          <w:u w:val="single"/>
          <w:lang w:val="bs-Latn-BA" w:bidi="my-MM"/>
        </w:rPr>
        <w:t xml:space="preserve"> najkasnije do 31.10.2024. godine.</w:t>
      </w:r>
    </w:p>
    <w:p w14:paraId="1F494501" w14:textId="41410711" w:rsidR="00DD4B58" w:rsidRDefault="00DD4B58" w:rsidP="00DD4B58">
      <w:pPr>
        <w:widowControl/>
        <w:adjustRightInd w:val="0"/>
        <w:spacing w:before="120" w:line="252" w:lineRule="auto"/>
        <w:jc w:val="both"/>
        <w:rPr>
          <w:rFonts w:asciiTheme="minorHAnsi" w:eastAsiaTheme="minorHAnsi" w:hAnsiTheme="minorHAnsi" w:cstheme="minorHAnsi"/>
          <w:color w:val="090909"/>
          <w:lang w:val="bs-Latn-BA" w:bidi="my-MM"/>
        </w:rPr>
      </w:pPr>
      <w:bookmarkStart w:id="12" w:name="_Hlk172026766"/>
      <w:r>
        <w:rPr>
          <w:rFonts w:asciiTheme="minorHAnsi" w:eastAsiaTheme="minorHAnsi" w:hAnsiTheme="minorHAnsi" w:cstheme="minorHAnsi"/>
          <w:color w:val="090909"/>
          <w:lang w:val="bs-Latn-BA" w:bidi="my-MM"/>
        </w:rPr>
        <w:t>Korisnici koji su mjere realizirali prije podnošenja prijave a nakon 03.11.2023. godine, Zahtjev za isplatu mogu podnijeti nakon obostranog potisivanja Ugovora, ali najkasnije do 31.10.2024. godine.</w:t>
      </w:r>
    </w:p>
    <w:bookmarkEnd w:id="12"/>
    <w:p w14:paraId="1BCB2C03" w14:textId="5D4EB02B" w:rsidR="00F44716" w:rsidRDefault="00F44716" w:rsidP="00F37F1A">
      <w:pPr>
        <w:widowControl/>
        <w:adjustRightInd w:val="0"/>
        <w:spacing w:before="120" w:line="252" w:lineRule="auto"/>
        <w:jc w:val="both"/>
        <w:rPr>
          <w:rFonts w:asciiTheme="minorHAnsi" w:eastAsiaTheme="minorHAnsi" w:hAnsiTheme="minorHAnsi" w:cstheme="minorHAnsi"/>
          <w:color w:val="090909"/>
          <w:lang w:val="bs-Latn-BA" w:bidi="my-MM"/>
        </w:rPr>
      </w:pPr>
      <w:r>
        <w:rPr>
          <w:rFonts w:asciiTheme="minorHAnsi" w:eastAsiaTheme="minorHAnsi" w:hAnsiTheme="minorHAnsi" w:cstheme="minorHAnsi"/>
          <w:color w:val="090909"/>
          <w:lang w:val="bs-Latn-BA" w:bidi="my-MM"/>
        </w:rPr>
        <w:t xml:space="preserve">Dostavljanje </w:t>
      </w:r>
      <w:r w:rsidRPr="008867C1">
        <w:rPr>
          <w:rFonts w:asciiTheme="minorHAnsi" w:eastAsiaTheme="minorHAnsi" w:hAnsiTheme="minorHAnsi" w:cstheme="minorHAnsi"/>
          <w:i/>
          <w:iCs/>
          <w:color w:val="090909"/>
          <w:lang w:val="bs-Latn-BA" w:bidi="my-MM"/>
        </w:rPr>
        <w:t>Zahtjeva za isplatu sredstava</w:t>
      </w:r>
      <w:r>
        <w:rPr>
          <w:rFonts w:asciiTheme="minorHAnsi" w:eastAsiaTheme="minorHAnsi" w:hAnsiTheme="minorHAnsi" w:cstheme="minorHAnsi"/>
          <w:color w:val="090909"/>
          <w:lang w:val="bs-Latn-BA" w:bidi="my-MM"/>
        </w:rPr>
        <w:t xml:space="preserve"> korisnik obavlja kroz sljedeće korake:</w:t>
      </w:r>
    </w:p>
    <w:p w14:paraId="52B9877C" w14:textId="5A31BECB" w:rsidR="00F44716" w:rsidRDefault="00F44716" w:rsidP="00091A79">
      <w:pPr>
        <w:pStyle w:val="ListParagraph"/>
        <w:widowControl/>
        <w:numPr>
          <w:ilvl w:val="0"/>
          <w:numId w:val="32"/>
        </w:numPr>
        <w:adjustRightInd w:val="0"/>
        <w:spacing w:before="120" w:line="252" w:lineRule="auto"/>
        <w:ind w:left="340" w:hanging="340"/>
        <w:rPr>
          <w:rFonts w:asciiTheme="minorHAnsi" w:eastAsiaTheme="minorHAnsi" w:hAnsiTheme="minorHAnsi" w:cstheme="minorHAnsi"/>
          <w:color w:val="090909"/>
          <w:lang w:val="bs-Latn-BA" w:bidi="my-MM"/>
        </w:rPr>
      </w:pPr>
      <w:r w:rsidRPr="00091A79">
        <w:rPr>
          <w:rFonts w:asciiTheme="minorHAnsi" w:eastAsiaTheme="minorHAnsi" w:hAnsiTheme="minorHAnsi" w:cstheme="minorHAnsi"/>
          <w:color w:val="090909"/>
          <w:spacing w:val="-2"/>
          <w:lang w:val="bs-Latn-BA" w:bidi="my-MM"/>
        </w:rPr>
        <w:t xml:space="preserve">Popunjavanjem elektronskog obrasca </w:t>
      </w:r>
      <w:r w:rsidRPr="00091A79">
        <w:rPr>
          <w:rFonts w:asciiTheme="minorHAnsi" w:eastAsiaTheme="minorHAnsi" w:hAnsiTheme="minorHAnsi" w:cstheme="minorHAnsi"/>
          <w:i/>
          <w:iCs/>
          <w:color w:val="090909"/>
          <w:spacing w:val="-2"/>
          <w:lang w:val="bs-Latn-BA" w:bidi="my-MM"/>
        </w:rPr>
        <w:t>Zahtjeva za isplatu sredstava</w:t>
      </w:r>
      <w:r w:rsidRPr="00091A79">
        <w:rPr>
          <w:rFonts w:asciiTheme="minorHAnsi" w:eastAsiaTheme="minorHAnsi" w:hAnsiTheme="minorHAnsi" w:cstheme="minorHAnsi"/>
          <w:color w:val="090909"/>
          <w:spacing w:val="-2"/>
          <w:lang w:val="bs-Latn-BA" w:bidi="my-MM"/>
        </w:rPr>
        <w:t xml:space="preserve"> </w:t>
      </w:r>
      <w:r w:rsidR="00663957" w:rsidRPr="00091A79">
        <w:rPr>
          <w:rFonts w:asciiTheme="minorHAnsi" w:eastAsiaTheme="minorHAnsi" w:hAnsiTheme="minorHAnsi" w:cstheme="minorHAnsi"/>
          <w:color w:val="090909"/>
          <w:spacing w:val="-2"/>
          <w:lang w:val="bs-Latn-BA" w:bidi="my-MM"/>
        </w:rPr>
        <w:t>putem platforme za e-prijavu</w:t>
      </w:r>
      <w:r>
        <w:rPr>
          <w:rFonts w:asciiTheme="minorHAnsi" w:eastAsiaTheme="minorHAnsi" w:hAnsiTheme="minorHAnsi" w:cstheme="minorHAnsi"/>
          <w:color w:val="090909"/>
          <w:lang w:val="bs-Latn-BA" w:bidi="my-MM"/>
        </w:rPr>
        <w:t>, uz koj</w:t>
      </w:r>
      <w:r w:rsidR="00ED36D0">
        <w:rPr>
          <w:rFonts w:asciiTheme="minorHAnsi" w:eastAsiaTheme="minorHAnsi" w:hAnsiTheme="minorHAnsi" w:cstheme="minorHAnsi"/>
          <w:color w:val="090909"/>
          <w:lang w:val="bs-Latn-BA" w:bidi="my-MM"/>
        </w:rPr>
        <w:t>i</w:t>
      </w:r>
      <w:r>
        <w:rPr>
          <w:rFonts w:asciiTheme="minorHAnsi" w:eastAsiaTheme="minorHAnsi" w:hAnsiTheme="minorHAnsi" w:cstheme="minorHAnsi"/>
          <w:color w:val="090909"/>
          <w:lang w:val="bs-Latn-BA" w:bidi="my-MM"/>
        </w:rPr>
        <w:t xml:space="preserve"> vrši učitavanje (upload) dokumentacije kojom dokazuje realizaciju mjera na način i u skladu sa uslovima iz Javnog poziva po kojem je izvršena prijava. Dokumentacija koju je </w:t>
      </w:r>
      <w:r w:rsidR="008867C1">
        <w:rPr>
          <w:rFonts w:asciiTheme="minorHAnsi" w:eastAsiaTheme="minorHAnsi" w:hAnsiTheme="minorHAnsi" w:cstheme="minorHAnsi"/>
          <w:color w:val="090909"/>
          <w:lang w:val="bs-Latn-BA" w:bidi="my-MM"/>
        </w:rPr>
        <w:t xml:space="preserve">uz Zahtjev </w:t>
      </w:r>
      <w:r>
        <w:rPr>
          <w:rFonts w:asciiTheme="minorHAnsi" w:eastAsiaTheme="minorHAnsi" w:hAnsiTheme="minorHAnsi" w:cstheme="minorHAnsi"/>
          <w:color w:val="090909"/>
          <w:lang w:val="bs-Latn-BA" w:bidi="my-MM"/>
        </w:rPr>
        <w:t>potrebno učitati:</w:t>
      </w:r>
    </w:p>
    <w:p w14:paraId="31FFB8E5" w14:textId="252E2301" w:rsidR="00F44716" w:rsidRPr="00AA1302" w:rsidRDefault="00F44716" w:rsidP="00091A79">
      <w:pPr>
        <w:pStyle w:val="ListParagraph"/>
        <w:widowControl/>
        <w:numPr>
          <w:ilvl w:val="0"/>
          <w:numId w:val="34"/>
        </w:numPr>
        <w:autoSpaceDE/>
        <w:autoSpaceDN/>
        <w:spacing w:before="60" w:line="252" w:lineRule="auto"/>
        <w:ind w:left="680" w:hanging="340"/>
        <w:rPr>
          <w:rFonts w:asciiTheme="minorHAnsi" w:hAnsiTheme="minorHAnsi" w:cstheme="minorHAnsi"/>
          <w:lang w:val="bs-Latn-BA"/>
        </w:rPr>
      </w:pPr>
      <w:r w:rsidRPr="00B71ACA">
        <w:rPr>
          <w:rFonts w:asciiTheme="minorHAnsi" w:hAnsiTheme="minorHAnsi" w:cstheme="minorHAnsi"/>
          <w:lang w:val="bs-Latn-BA"/>
        </w:rPr>
        <w:t xml:space="preserve">Fakture </w:t>
      </w:r>
      <w:r w:rsidRPr="004909B1">
        <w:rPr>
          <w:rFonts w:asciiTheme="minorHAnsi" w:hAnsiTheme="minorHAnsi" w:cstheme="minorHAnsi"/>
          <w:u w:val="single"/>
          <w:lang w:val="bs-Latn-BA"/>
        </w:rPr>
        <w:t>sa fiskalnim računima</w:t>
      </w:r>
      <w:r w:rsidRPr="00AA1302">
        <w:rPr>
          <w:rFonts w:asciiTheme="minorHAnsi" w:hAnsiTheme="minorHAnsi" w:cstheme="minorHAnsi"/>
          <w:lang w:val="bs-Latn-BA"/>
        </w:rPr>
        <w:t xml:space="preserve"> izvođača radova/dobavljača opreme s detaljnim troškovnikom, sa jasno naznačenim količinama, jediničnim i ukupnim cijenama i specifikacijom svih materijala/opreme i radova, a kojom se svjedoči ispunjavanje traženih tehničkih uslova</w:t>
      </w:r>
      <w:r w:rsidR="008867C1">
        <w:rPr>
          <w:rFonts w:asciiTheme="minorHAnsi" w:hAnsiTheme="minorHAnsi" w:cstheme="minorHAnsi"/>
          <w:lang w:val="bs-Latn-BA"/>
        </w:rPr>
        <w:t xml:space="preserve"> (</w:t>
      </w:r>
      <w:r w:rsidR="008867C1" w:rsidRPr="008867C1">
        <w:rPr>
          <w:rFonts w:asciiTheme="minorHAnsi" w:hAnsiTheme="minorHAnsi" w:cstheme="minorHAnsi"/>
          <w:b/>
          <w:bCs/>
          <w:lang w:val="bs-Latn-BA"/>
        </w:rPr>
        <w:t xml:space="preserve">Prilog </w:t>
      </w:r>
      <w:r w:rsidR="00091A79">
        <w:rPr>
          <w:rFonts w:asciiTheme="minorHAnsi" w:hAnsiTheme="minorHAnsi" w:cstheme="minorHAnsi"/>
          <w:b/>
          <w:bCs/>
          <w:lang w:val="bs-Latn-BA"/>
        </w:rPr>
        <w:t>1</w:t>
      </w:r>
      <w:r w:rsidR="008867C1">
        <w:rPr>
          <w:rFonts w:asciiTheme="minorHAnsi" w:hAnsiTheme="minorHAnsi" w:cstheme="minorHAnsi"/>
          <w:lang w:val="bs-Latn-BA"/>
        </w:rPr>
        <w:t xml:space="preserve"> Javnog poziva)</w:t>
      </w:r>
      <w:r>
        <w:rPr>
          <w:rFonts w:asciiTheme="minorHAnsi" w:hAnsiTheme="minorHAnsi" w:cstheme="minorHAnsi"/>
          <w:lang w:val="bs-Latn-BA"/>
        </w:rPr>
        <w:t xml:space="preserve"> – originalne primjerke svih </w:t>
      </w:r>
      <w:r w:rsidR="009011F3">
        <w:rPr>
          <w:rFonts w:asciiTheme="minorHAnsi" w:hAnsiTheme="minorHAnsi" w:cstheme="minorHAnsi"/>
          <w:lang w:val="bs-Latn-BA"/>
        </w:rPr>
        <w:t xml:space="preserve">fiskalnih računa i </w:t>
      </w:r>
      <w:r>
        <w:rPr>
          <w:rFonts w:asciiTheme="minorHAnsi" w:hAnsiTheme="minorHAnsi" w:cstheme="minorHAnsi"/>
          <w:lang w:val="bs-Latn-BA"/>
        </w:rPr>
        <w:t>faktura je potrebno skenirati ili fotografisati</w:t>
      </w:r>
      <w:r w:rsidR="00091A79">
        <w:rPr>
          <w:rFonts w:asciiTheme="minorHAnsi" w:hAnsiTheme="minorHAnsi" w:cstheme="minorHAnsi"/>
          <w:lang w:val="bs-Latn-BA"/>
        </w:rPr>
        <w:t>,</w:t>
      </w:r>
      <w:r>
        <w:rPr>
          <w:rFonts w:asciiTheme="minorHAnsi" w:hAnsiTheme="minorHAnsi" w:cstheme="minorHAnsi"/>
          <w:lang w:val="bs-Latn-BA"/>
        </w:rPr>
        <w:t xml:space="preserve"> te u </w:t>
      </w:r>
      <w:r w:rsidR="00082CA7">
        <w:rPr>
          <w:rFonts w:asciiTheme="minorHAnsi" w:hAnsiTheme="minorHAnsi" w:cstheme="minorHAnsi"/>
          <w:lang w:val="bs-Latn-BA"/>
        </w:rPr>
        <w:t>PDF</w:t>
      </w:r>
      <w:r>
        <w:rPr>
          <w:rFonts w:asciiTheme="minorHAnsi" w:hAnsiTheme="minorHAnsi" w:cstheme="minorHAnsi"/>
          <w:lang w:val="bs-Latn-BA"/>
        </w:rPr>
        <w:t xml:space="preserve"> ili </w:t>
      </w:r>
      <w:r w:rsidR="00082CA7">
        <w:rPr>
          <w:rFonts w:asciiTheme="minorHAnsi" w:hAnsiTheme="minorHAnsi" w:cstheme="minorHAnsi"/>
          <w:lang w:val="bs-Latn-BA"/>
        </w:rPr>
        <w:t>JPEG</w:t>
      </w:r>
      <w:r>
        <w:rPr>
          <w:rFonts w:asciiTheme="minorHAnsi" w:hAnsiTheme="minorHAnsi" w:cstheme="minorHAnsi"/>
          <w:lang w:val="bs-Latn-BA"/>
        </w:rPr>
        <w:t xml:space="preserve"> formatu učitati na traženo mjesto;</w:t>
      </w:r>
    </w:p>
    <w:p w14:paraId="3644D7D6" w14:textId="04E6E5D5" w:rsidR="00BD594B" w:rsidRPr="006E761F" w:rsidRDefault="00F44716" w:rsidP="00091A79">
      <w:pPr>
        <w:pStyle w:val="ListParagraph"/>
        <w:widowControl/>
        <w:numPr>
          <w:ilvl w:val="0"/>
          <w:numId w:val="34"/>
        </w:numPr>
        <w:autoSpaceDE/>
        <w:autoSpaceDN/>
        <w:spacing w:before="60" w:line="252" w:lineRule="auto"/>
        <w:ind w:left="680" w:hanging="340"/>
        <w:rPr>
          <w:rFonts w:asciiTheme="minorHAnsi" w:hAnsiTheme="minorHAnsi" w:cstheme="minorHAnsi"/>
          <w:lang w:val="bs-Latn-BA"/>
        </w:rPr>
      </w:pPr>
      <w:r>
        <w:rPr>
          <w:rFonts w:asciiTheme="minorHAnsi" w:hAnsiTheme="minorHAnsi" w:cstheme="minorHAnsi"/>
          <w:lang w:val="bs-Latn-BA"/>
        </w:rPr>
        <w:lastRenderedPageBreak/>
        <w:t>F</w:t>
      </w:r>
      <w:r w:rsidRPr="00AA1302">
        <w:rPr>
          <w:rFonts w:asciiTheme="minorHAnsi" w:hAnsiTheme="minorHAnsi" w:cstheme="minorHAnsi"/>
          <w:lang w:val="bs-Latn-BA"/>
        </w:rPr>
        <w:t>otodokumentacij</w:t>
      </w:r>
      <w:r w:rsidR="0051016F">
        <w:rPr>
          <w:rFonts w:asciiTheme="minorHAnsi" w:hAnsiTheme="minorHAnsi" w:cstheme="minorHAnsi"/>
          <w:lang w:val="bs-Latn-BA"/>
        </w:rPr>
        <w:t>u</w:t>
      </w:r>
      <w:r>
        <w:rPr>
          <w:rFonts w:asciiTheme="minorHAnsi" w:hAnsiTheme="minorHAnsi" w:cstheme="minorHAnsi"/>
          <w:lang w:val="bs-Latn-BA"/>
        </w:rPr>
        <w:t xml:space="preserve"> objekta/sistema</w:t>
      </w:r>
      <w:r w:rsidRPr="00AA1302">
        <w:rPr>
          <w:rFonts w:asciiTheme="minorHAnsi" w:hAnsiTheme="minorHAnsi" w:cstheme="minorHAnsi"/>
          <w:lang w:val="bs-Latn-BA"/>
        </w:rPr>
        <w:t xml:space="preserve"> nakon realizacije mjera, kojom se dokazuje novo stanje objekta/sistema</w:t>
      </w:r>
      <w:r>
        <w:rPr>
          <w:rFonts w:asciiTheme="minorHAnsi" w:hAnsiTheme="minorHAnsi" w:cstheme="minorHAnsi"/>
          <w:lang w:val="bs-Latn-BA"/>
        </w:rPr>
        <w:t xml:space="preserve"> - </w:t>
      </w:r>
      <w:r w:rsidR="00C322F0">
        <w:rPr>
          <w:rFonts w:asciiTheme="minorHAnsi" w:hAnsiTheme="minorHAnsi" w:cstheme="minorHAnsi"/>
          <w:lang w:val="bs-Latn-BA"/>
        </w:rPr>
        <w:t>svaku napravljenu fotografiju u</w:t>
      </w:r>
      <w:r w:rsidR="008867C1">
        <w:rPr>
          <w:rFonts w:asciiTheme="minorHAnsi" w:hAnsiTheme="minorHAnsi" w:cstheme="minorHAnsi"/>
          <w:lang w:val="bs-Latn-BA"/>
        </w:rPr>
        <w:t xml:space="preserve"> JPEG</w:t>
      </w:r>
      <w:r w:rsidR="00C322F0">
        <w:rPr>
          <w:rFonts w:asciiTheme="minorHAnsi" w:hAnsiTheme="minorHAnsi" w:cstheme="minorHAnsi"/>
          <w:lang w:val="bs-Latn-BA"/>
        </w:rPr>
        <w:t xml:space="preserve"> formatu potrebno je učitati na traženo mjesto.</w:t>
      </w:r>
    </w:p>
    <w:p w14:paraId="603AE55D" w14:textId="39F6C004" w:rsidR="00213C56" w:rsidRDefault="00C322F0" w:rsidP="00091A79">
      <w:pPr>
        <w:pStyle w:val="ListParagraph"/>
        <w:widowControl/>
        <w:numPr>
          <w:ilvl w:val="0"/>
          <w:numId w:val="32"/>
        </w:numPr>
        <w:adjustRightInd w:val="0"/>
        <w:spacing w:before="120" w:line="252" w:lineRule="auto"/>
        <w:ind w:left="340" w:hanging="340"/>
        <w:rPr>
          <w:rFonts w:asciiTheme="minorHAnsi" w:eastAsiaTheme="minorHAnsi" w:hAnsiTheme="minorHAnsi" w:cstheme="minorHAnsi"/>
          <w:color w:val="090909"/>
          <w:lang w:val="bs-Latn-BA" w:bidi="my-MM"/>
        </w:rPr>
      </w:pPr>
      <w:r>
        <w:rPr>
          <w:rFonts w:asciiTheme="minorHAnsi" w:eastAsiaTheme="minorHAnsi" w:hAnsiTheme="minorHAnsi" w:cstheme="minorHAnsi"/>
          <w:color w:val="090909"/>
          <w:lang w:val="bs-Latn-BA" w:bidi="my-MM"/>
        </w:rPr>
        <w:t xml:space="preserve">Nakon elektronske popune Zahtjeva za isplatu sredstava, korisnik </w:t>
      </w:r>
      <w:r w:rsidR="0051016F">
        <w:rPr>
          <w:rFonts w:asciiTheme="minorHAnsi" w:eastAsiaTheme="minorHAnsi" w:hAnsiTheme="minorHAnsi" w:cstheme="minorHAnsi"/>
          <w:color w:val="090909"/>
          <w:lang w:val="bs-Latn-BA" w:bidi="my-MM"/>
        </w:rPr>
        <w:t>će na e-mail zaprimiti svoj popunjeni obrazac Zahtjeva za isplatu, koji je potrebno potpisan,</w:t>
      </w:r>
      <w:r w:rsidR="009011F3">
        <w:rPr>
          <w:rFonts w:asciiTheme="minorHAnsi" w:eastAsiaTheme="minorHAnsi" w:hAnsiTheme="minorHAnsi" w:cstheme="minorHAnsi"/>
          <w:color w:val="090909"/>
          <w:lang w:val="bs-Latn-BA" w:bidi="my-MM"/>
        </w:rPr>
        <w:t xml:space="preserve"> u dva primjerka</w:t>
      </w:r>
      <w:r>
        <w:rPr>
          <w:rFonts w:asciiTheme="minorHAnsi" w:eastAsiaTheme="minorHAnsi" w:hAnsiTheme="minorHAnsi" w:cstheme="minorHAnsi"/>
          <w:color w:val="090909"/>
          <w:lang w:val="bs-Latn-BA" w:bidi="my-MM"/>
        </w:rPr>
        <w:t>, dostav</w:t>
      </w:r>
      <w:r w:rsidR="0051016F">
        <w:rPr>
          <w:rFonts w:asciiTheme="minorHAnsi" w:eastAsiaTheme="minorHAnsi" w:hAnsiTheme="minorHAnsi" w:cstheme="minorHAnsi"/>
          <w:color w:val="090909"/>
          <w:lang w:val="bs-Latn-BA" w:bidi="my-MM"/>
        </w:rPr>
        <w:t>iti</w:t>
      </w:r>
      <w:r>
        <w:rPr>
          <w:rFonts w:asciiTheme="minorHAnsi" w:eastAsiaTheme="minorHAnsi" w:hAnsiTheme="minorHAnsi" w:cstheme="minorHAnsi"/>
          <w:color w:val="090909"/>
          <w:lang w:val="bs-Latn-BA" w:bidi="my-MM"/>
        </w:rPr>
        <w:t xml:space="preserve"> putem pošte ili lično na adresu:</w:t>
      </w:r>
    </w:p>
    <w:p w14:paraId="748C20E6" w14:textId="77777777" w:rsidR="00C322F0" w:rsidRPr="00831763" w:rsidRDefault="00C322F0" w:rsidP="005B509A">
      <w:pPr>
        <w:pStyle w:val="BodyText"/>
        <w:spacing w:before="20" w:line="252" w:lineRule="auto"/>
        <w:ind w:left="340"/>
        <w:rPr>
          <w:rFonts w:asciiTheme="minorHAnsi" w:hAnsiTheme="minorHAnsi" w:cstheme="minorHAnsi"/>
          <w:i/>
          <w:iCs/>
          <w:sz w:val="22"/>
          <w:szCs w:val="22"/>
          <w:lang w:val="bs-Latn-BA"/>
        </w:rPr>
      </w:pPr>
      <w:r w:rsidRPr="00831763">
        <w:rPr>
          <w:rFonts w:asciiTheme="minorHAnsi" w:hAnsiTheme="minorHAnsi" w:cstheme="minorHAnsi"/>
          <w:i/>
          <w:iCs/>
          <w:sz w:val="22"/>
          <w:szCs w:val="22"/>
          <w:lang w:val="bs-Latn-BA"/>
        </w:rPr>
        <w:t>Fond za zaštitu okoliša Federacije Bosne i Hercegovine</w:t>
      </w:r>
    </w:p>
    <w:p w14:paraId="3ED7009B" w14:textId="660E7ACC" w:rsidR="00C322F0" w:rsidRPr="00831763" w:rsidRDefault="00C322F0" w:rsidP="005B509A">
      <w:pPr>
        <w:pStyle w:val="BodyText"/>
        <w:spacing w:before="20" w:line="252" w:lineRule="auto"/>
        <w:ind w:left="340"/>
        <w:rPr>
          <w:rFonts w:asciiTheme="minorHAnsi" w:hAnsiTheme="minorHAnsi" w:cstheme="minorHAnsi"/>
          <w:i/>
          <w:iCs/>
          <w:sz w:val="22"/>
          <w:szCs w:val="22"/>
          <w:lang w:val="bs-Latn-BA"/>
        </w:rPr>
      </w:pPr>
      <w:r w:rsidRPr="00831763">
        <w:rPr>
          <w:rFonts w:asciiTheme="minorHAnsi" w:hAnsiTheme="minorHAnsi" w:cstheme="minorHAnsi"/>
          <w:i/>
          <w:iCs/>
          <w:sz w:val="22"/>
          <w:szCs w:val="22"/>
          <w:lang w:val="bs-Latn-BA"/>
        </w:rPr>
        <w:t xml:space="preserve">Hamdije Čemerlića 39a </w:t>
      </w:r>
    </w:p>
    <w:p w14:paraId="3373979D" w14:textId="29393867" w:rsidR="00C322F0" w:rsidRPr="00831763" w:rsidRDefault="00C322F0" w:rsidP="005B509A">
      <w:pPr>
        <w:pStyle w:val="BodyText"/>
        <w:spacing w:before="20" w:line="252" w:lineRule="auto"/>
        <w:ind w:left="340"/>
        <w:rPr>
          <w:rFonts w:asciiTheme="minorHAnsi" w:hAnsiTheme="minorHAnsi" w:cstheme="minorHAnsi"/>
          <w:i/>
          <w:iCs/>
          <w:sz w:val="22"/>
          <w:szCs w:val="22"/>
          <w:lang w:val="bs-Latn-BA"/>
        </w:rPr>
      </w:pPr>
      <w:r w:rsidRPr="00831763">
        <w:rPr>
          <w:rFonts w:asciiTheme="minorHAnsi" w:hAnsiTheme="minorHAnsi" w:cstheme="minorHAnsi"/>
          <w:i/>
          <w:iCs/>
          <w:sz w:val="22"/>
          <w:szCs w:val="22"/>
          <w:lang w:val="bs-Latn-BA"/>
        </w:rPr>
        <w:t>71 000 Sarajevo</w:t>
      </w:r>
    </w:p>
    <w:p w14:paraId="4556A3CA" w14:textId="71FB68A3" w:rsidR="00FA4170" w:rsidRPr="00FA4170" w:rsidRDefault="00FA4170" w:rsidP="00091A79">
      <w:pPr>
        <w:widowControl/>
        <w:adjustRightInd w:val="0"/>
        <w:spacing w:before="120" w:line="252" w:lineRule="auto"/>
        <w:ind w:left="340"/>
        <w:jc w:val="both"/>
        <w:rPr>
          <w:rFonts w:asciiTheme="minorHAnsi" w:eastAsiaTheme="minorHAnsi" w:hAnsiTheme="minorHAnsi" w:cstheme="minorHAnsi"/>
          <w:color w:val="090909"/>
          <w:lang w:val="bs-Latn-BA" w:bidi="my-MM"/>
        </w:rPr>
      </w:pPr>
      <w:r>
        <w:rPr>
          <w:rFonts w:asciiTheme="minorHAnsi" w:hAnsiTheme="minorHAnsi" w:cstheme="minorHAnsi"/>
          <w:lang w:val="bs-Latn-BA"/>
        </w:rPr>
        <w:t xml:space="preserve">Napomena: </w:t>
      </w:r>
      <w:r w:rsidR="006D09B5">
        <w:rPr>
          <w:rFonts w:asciiTheme="minorHAnsi" w:hAnsiTheme="minorHAnsi" w:cstheme="minorHAnsi"/>
          <w:lang w:val="bs-Latn-BA"/>
        </w:rPr>
        <w:t xml:space="preserve">Uz printani </w:t>
      </w:r>
      <w:r w:rsidR="00094418">
        <w:rPr>
          <w:rFonts w:asciiTheme="minorHAnsi" w:hAnsiTheme="minorHAnsi" w:cstheme="minorHAnsi"/>
          <w:lang w:val="bs-Latn-BA"/>
        </w:rPr>
        <w:t>Z</w:t>
      </w:r>
      <w:r w:rsidR="006D09B5">
        <w:rPr>
          <w:rFonts w:asciiTheme="minorHAnsi" w:hAnsiTheme="minorHAnsi" w:cstheme="minorHAnsi"/>
          <w:lang w:val="bs-Latn-BA"/>
        </w:rPr>
        <w:t>ahtjev za isplatu sredstava koji se dostavlja na adresu Fonda, nije potrebno</w:t>
      </w:r>
      <w:r w:rsidR="00E44356">
        <w:rPr>
          <w:rFonts w:asciiTheme="minorHAnsi" w:hAnsiTheme="minorHAnsi" w:cstheme="minorHAnsi"/>
          <w:lang w:val="bs-Latn-BA"/>
        </w:rPr>
        <w:t xml:space="preserve"> </w:t>
      </w:r>
      <w:r w:rsidR="006D09B5">
        <w:rPr>
          <w:rFonts w:asciiTheme="minorHAnsi" w:hAnsiTheme="minorHAnsi" w:cstheme="minorHAnsi"/>
          <w:lang w:val="bs-Latn-BA"/>
        </w:rPr>
        <w:t>dostavljati fakture ni fotodokumentaciju</w:t>
      </w:r>
      <w:r w:rsidR="00094418">
        <w:rPr>
          <w:rFonts w:asciiTheme="minorHAnsi" w:hAnsiTheme="minorHAnsi" w:cstheme="minorHAnsi"/>
          <w:lang w:val="bs-Latn-BA"/>
        </w:rPr>
        <w:t xml:space="preserve"> koji su elektronski učitani uz </w:t>
      </w:r>
      <w:r w:rsidR="00094418" w:rsidRPr="0066411E">
        <w:rPr>
          <w:rFonts w:asciiTheme="minorHAnsi" w:hAnsiTheme="minorHAnsi" w:cstheme="minorHAnsi"/>
          <w:i/>
          <w:iCs/>
          <w:lang w:val="bs-Latn-BA"/>
        </w:rPr>
        <w:t>Zahtjev</w:t>
      </w:r>
      <w:r w:rsidR="006D09B5">
        <w:rPr>
          <w:rFonts w:asciiTheme="minorHAnsi" w:hAnsiTheme="minorHAnsi" w:cstheme="minorHAnsi"/>
          <w:lang w:val="bs-Latn-BA"/>
        </w:rPr>
        <w:t>.</w:t>
      </w:r>
    </w:p>
    <w:p w14:paraId="1D8F4AC2" w14:textId="33EBA066" w:rsidR="00B33C96" w:rsidRPr="00B33C96" w:rsidRDefault="00B33C96" w:rsidP="00B33C96">
      <w:pPr>
        <w:widowControl/>
        <w:adjustRightInd w:val="0"/>
        <w:spacing w:before="120" w:line="252" w:lineRule="auto"/>
        <w:jc w:val="both"/>
        <w:rPr>
          <w:rFonts w:asciiTheme="minorHAnsi" w:eastAsiaTheme="minorHAnsi" w:hAnsiTheme="minorHAnsi" w:cstheme="minorHAnsi"/>
          <w:color w:val="090909"/>
          <w:lang w:val="bs-Latn-BA" w:bidi="my-MM"/>
        </w:rPr>
      </w:pPr>
      <w:r w:rsidRPr="00B33C96">
        <w:rPr>
          <w:rFonts w:asciiTheme="minorHAnsi" w:eastAsiaTheme="minorHAnsi" w:hAnsiTheme="minorHAnsi" w:cstheme="minorHAnsi"/>
          <w:color w:val="090909"/>
          <w:lang w:val="bs-Latn-BA" w:bidi="my-MM"/>
        </w:rPr>
        <w:t xml:space="preserve">Nakon zaprimanja Zahtjeva, Fond će </w:t>
      </w:r>
      <w:r w:rsidR="0051016F">
        <w:rPr>
          <w:rFonts w:asciiTheme="minorHAnsi" w:eastAsiaTheme="minorHAnsi" w:hAnsiTheme="minorHAnsi" w:cstheme="minorHAnsi"/>
          <w:color w:val="090909"/>
          <w:lang w:val="bs-Latn-BA" w:bidi="my-MM"/>
        </w:rPr>
        <w:t xml:space="preserve">izvršiti pregled istog, te u slučaju potrebne korekcije/dopune o istom informisati korisnika. Po kompletiranju </w:t>
      </w:r>
      <w:r w:rsidR="00327A75">
        <w:rPr>
          <w:rFonts w:asciiTheme="minorHAnsi" w:eastAsiaTheme="minorHAnsi" w:hAnsiTheme="minorHAnsi" w:cstheme="minorHAnsi"/>
          <w:color w:val="090909"/>
          <w:lang w:val="bs-Latn-BA" w:bidi="my-MM"/>
        </w:rPr>
        <w:t>dostavljene dokumentacije,</w:t>
      </w:r>
      <w:r w:rsidR="0051016F">
        <w:rPr>
          <w:rFonts w:asciiTheme="minorHAnsi" w:eastAsiaTheme="minorHAnsi" w:hAnsiTheme="minorHAnsi" w:cstheme="minorHAnsi"/>
          <w:color w:val="090909"/>
          <w:lang w:val="bs-Latn-BA" w:bidi="my-MM"/>
        </w:rPr>
        <w:t xml:space="preserve"> </w:t>
      </w:r>
      <w:r w:rsidRPr="00B33C96">
        <w:rPr>
          <w:rFonts w:asciiTheme="minorHAnsi" w:eastAsiaTheme="minorHAnsi" w:hAnsiTheme="minorHAnsi" w:cstheme="minorHAnsi"/>
          <w:color w:val="090909"/>
          <w:lang w:val="bs-Latn-BA" w:bidi="my-MM"/>
        </w:rPr>
        <w:t>putem ovlaštenih predstavnika</w:t>
      </w:r>
      <w:r w:rsidR="00327A75">
        <w:rPr>
          <w:rFonts w:asciiTheme="minorHAnsi" w:eastAsiaTheme="minorHAnsi" w:hAnsiTheme="minorHAnsi" w:cstheme="minorHAnsi"/>
          <w:color w:val="090909"/>
          <w:lang w:val="bs-Latn-BA" w:bidi="my-MM"/>
        </w:rPr>
        <w:t>,</w:t>
      </w:r>
      <w:r w:rsidRPr="00B33C96">
        <w:rPr>
          <w:rFonts w:asciiTheme="minorHAnsi" w:eastAsiaTheme="minorHAnsi" w:hAnsiTheme="minorHAnsi" w:cstheme="minorHAnsi"/>
          <w:color w:val="090909"/>
          <w:lang w:val="bs-Latn-BA" w:bidi="my-MM"/>
        </w:rPr>
        <w:t xml:space="preserve"> izvršit</w:t>
      </w:r>
      <w:r w:rsidR="00327A75">
        <w:rPr>
          <w:rFonts w:asciiTheme="minorHAnsi" w:eastAsiaTheme="minorHAnsi" w:hAnsiTheme="minorHAnsi" w:cstheme="minorHAnsi"/>
          <w:color w:val="090909"/>
          <w:lang w:val="bs-Latn-BA" w:bidi="my-MM"/>
        </w:rPr>
        <w:t xml:space="preserve"> će se</w:t>
      </w:r>
      <w:r w:rsidRPr="00B33C96">
        <w:rPr>
          <w:rFonts w:asciiTheme="minorHAnsi" w:eastAsiaTheme="minorHAnsi" w:hAnsiTheme="minorHAnsi" w:cstheme="minorHAnsi"/>
          <w:color w:val="090909"/>
          <w:lang w:val="bs-Latn-BA" w:bidi="my-MM"/>
        </w:rPr>
        <w:t xml:space="preserve"> terenski obilazak u cilju utvrđivanja namjenskog utroška sredstava odnosno realizacije mjera u skladu sa Ugovorom.</w:t>
      </w:r>
    </w:p>
    <w:p w14:paraId="5293AD33" w14:textId="0B8455D7" w:rsidR="00663957" w:rsidRDefault="006D09B5" w:rsidP="00F37F1A">
      <w:pPr>
        <w:widowControl/>
        <w:adjustRightInd w:val="0"/>
        <w:spacing w:before="120" w:line="252" w:lineRule="auto"/>
        <w:jc w:val="both"/>
        <w:rPr>
          <w:rFonts w:asciiTheme="minorHAnsi" w:eastAsiaTheme="minorHAnsi" w:hAnsiTheme="minorHAnsi" w:cstheme="minorHAnsi"/>
          <w:color w:val="090909"/>
          <w:lang w:val="bs-Latn-BA" w:bidi="my-MM"/>
        </w:rPr>
      </w:pPr>
      <w:r>
        <w:rPr>
          <w:rFonts w:asciiTheme="minorHAnsi" w:eastAsiaTheme="minorHAnsi" w:hAnsiTheme="minorHAnsi" w:cstheme="minorHAnsi"/>
          <w:color w:val="090909"/>
          <w:lang w:val="bs-Latn-BA" w:bidi="my-MM"/>
        </w:rPr>
        <w:t>Po prihvatanju dokumentacije kojom se zaht</w:t>
      </w:r>
      <w:r w:rsidR="00091A79">
        <w:rPr>
          <w:rFonts w:asciiTheme="minorHAnsi" w:eastAsiaTheme="minorHAnsi" w:hAnsiTheme="minorHAnsi" w:cstheme="minorHAnsi"/>
          <w:color w:val="090909"/>
          <w:lang w:val="bs-Latn-BA" w:bidi="my-MM"/>
        </w:rPr>
        <w:t>i</w:t>
      </w:r>
      <w:r>
        <w:rPr>
          <w:rFonts w:asciiTheme="minorHAnsi" w:eastAsiaTheme="minorHAnsi" w:hAnsiTheme="minorHAnsi" w:cstheme="minorHAnsi"/>
          <w:color w:val="090909"/>
          <w:lang w:val="bs-Latn-BA" w:bidi="my-MM"/>
        </w:rPr>
        <w:t xml:space="preserve">jeva isplata sredstava, </w:t>
      </w:r>
      <w:r w:rsidR="00B33C96">
        <w:rPr>
          <w:rFonts w:asciiTheme="minorHAnsi" w:eastAsiaTheme="minorHAnsi" w:hAnsiTheme="minorHAnsi" w:cstheme="minorHAnsi"/>
          <w:color w:val="090909"/>
          <w:lang w:val="bs-Latn-BA" w:bidi="my-MM"/>
        </w:rPr>
        <w:t xml:space="preserve">te </w:t>
      </w:r>
      <w:r w:rsidR="00CA4F06">
        <w:rPr>
          <w:rFonts w:asciiTheme="minorHAnsi" w:eastAsiaTheme="minorHAnsi" w:hAnsiTheme="minorHAnsi" w:cstheme="minorHAnsi"/>
          <w:color w:val="090909"/>
          <w:lang w:val="bs-Latn-BA" w:bidi="my-MM"/>
        </w:rPr>
        <w:t>potvrđivanja realizacije</w:t>
      </w:r>
      <w:r w:rsidR="00B33C96">
        <w:rPr>
          <w:rFonts w:asciiTheme="minorHAnsi" w:eastAsiaTheme="minorHAnsi" w:hAnsiTheme="minorHAnsi" w:cstheme="minorHAnsi"/>
          <w:color w:val="090909"/>
          <w:lang w:val="bs-Latn-BA" w:bidi="my-MM"/>
        </w:rPr>
        <w:t xml:space="preserve"> na terenu, </w:t>
      </w:r>
      <w:r>
        <w:rPr>
          <w:rFonts w:asciiTheme="minorHAnsi" w:eastAsiaTheme="minorHAnsi" w:hAnsiTheme="minorHAnsi" w:cstheme="minorHAnsi"/>
          <w:color w:val="090909"/>
          <w:lang w:val="bs-Latn-BA" w:bidi="my-MM"/>
        </w:rPr>
        <w:t xml:space="preserve">a </w:t>
      </w:r>
      <w:r w:rsidRPr="00AA1302">
        <w:rPr>
          <w:rFonts w:asciiTheme="minorHAnsi" w:eastAsiaTheme="minorHAnsi" w:hAnsiTheme="minorHAnsi" w:cstheme="minorHAnsi"/>
          <w:color w:val="090909"/>
          <w:lang w:val="bs-Latn-BA" w:bidi="my-MM"/>
        </w:rPr>
        <w:t xml:space="preserve">u roku od </w:t>
      </w:r>
      <w:r w:rsidRPr="008867C1">
        <w:rPr>
          <w:rFonts w:asciiTheme="minorHAnsi" w:eastAsiaTheme="minorHAnsi" w:hAnsiTheme="minorHAnsi" w:cstheme="minorHAnsi"/>
          <w:color w:val="090909"/>
          <w:lang w:val="bs-Latn-BA" w:bidi="my-MM"/>
        </w:rPr>
        <w:t>30</w:t>
      </w:r>
      <w:r w:rsidRPr="00AA1302">
        <w:rPr>
          <w:rFonts w:asciiTheme="minorHAnsi" w:eastAsiaTheme="minorHAnsi" w:hAnsiTheme="minorHAnsi" w:cstheme="minorHAnsi"/>
          <w:color w:val="090909"/>
          <w:lang w:val="bs-Latn-BA" w:bidi="my-MM"/>
        </w:rPr>
        <w:t xml:space="preserve"> dana od zaprimanja </w:t>
      </w:r>
      <w:r>
        <w:rPr>
          <w:rFonts w:asciiTheme="minorHAnsi" w:eastAsiaTheme="minorHAnsi" w:hAnsiTheme="minorHAnsi" w:cstheme="minorHAnsi"/>
          <w:color w:val="090909"/>
          <w:lang w:val="bs-Latn-BA" w:bidi="my-MM"/>
        </w:rPr>
        <w:t xml:space="preserve">iste, Fond </w:t>
      </w:r>
      <w:r w:rsidR="00663957" w:rsidRPr="00AA1302">
        <w:rPr>
          <w:rFonts w:asciiTheme="minorHAnsi" w:eastAsia="HiddenHorzOCR" w:hAnsiTheme="minorHAnsi" w:cstheme="minorHAnsi"/>
          <w:color w:val="090909"/>
          <w:lang w:val="bs-Latn-BA" w:bidi="my-MM"/>
        </w:rPr>
        <w:t xml:space="preserve">će </w:t>
      </w:r>
      <w:r w:rsidR="00663957" w:rsidRPr="00AA1302">
        <w:rPr>
          <w:rFonts w:asciiTheme="minorHAnsi" w:eastAsiaTheme="minorHAnsi" w:hAnsiTheme="minorHAnsi" w:cstheme="minorHAnsi"/>
          <w:color w:val="090909"/>
          <w:lang w:val="bs-Latn-BA" w:bidi="my-MM"/>
        </w:rPr>
        <w:t xml:space="preserve">korisniku </w:t>
      </w:r>
      <w:r>
        <w:rPr>
          <w:rFonts w:asciiTheme="minorHAnsi" w:eastAsiaTheme="minorHAnsi" w:hAnsiTheme="minorHAnsi" w:cstheme="minorHAnsi"/>
          <w:color w:val="090909"/>
          <w:lang w:val="bs-Latn-BA" w:bidi="my-MM"/>
        </w:rPr>
        <w:t>na bankovni račun</w:t>
      </w:r>
      <w:r w:rsidRPr="00AA1302">
        <w:rPr>
          <w:rFonts w:asciiTheme="minorHAnsi" w:eastAsiaTheme="minorHAnsi" w:hAnsiTheme="minorHAnsi" w:cstheme="minorHAnsi"/>
          <w:color w:val="090909"/>
          <w:lang w:val="bs-Latn-BA" w:bidi="my-MM"/>
        </w:rPr>
        <w:t xml:space="preserve"> </w:t>
      </w:r>
      <w:r w:rsidR="00663957" w:rsidRPr="00AA1302">
        <w:rPr>
          <w:rFonts w:asciiTheme="minorHAnsi" w:eastAsiaTheme="minorHAnsi" w:hAnsiTheme="minorHAnsi" w:cstheme="minorHAnsi"/>
          <w:color w:val="090909"/>
          <w:lang w:val="bs-Latn-BA" w:bidi="my-MM"/>
        </w:rPr>
        <w:t>isplatiti sredstva jednokratno</w:t>
      </w:r>
      <w:r>
        <w:rPr>
          <w:rFonts w:asciiTheme="minorHAnsi" w:eastAsiaTheme="minorHAnsi" w:hAnsiTheme="minorHAnsi" w:cstheme="minorHAnsi"/>
          <w:color w:val="090909"/>
          <w:lang w:val="bs-Latn-BA" w:bidi="my-MM"/>
        </w:rPr>
        <w:t xml:space="preserve">. </w:t>
      </w:r>
    </w:p>
    <w:p w14:paraId="00BF8AC5" w14:textId="006AE620" w:rsidR="00BD594B" w:rsidRDefault="00BD594B" w:rsidP="00F37F1A">
      <w:pPr>
        <w:widowControl/>
        <w:adjustRightInd w:val="0"/>
        <w:spacing w:before="120" w:line="252" w:lineRule="auto"/>
        <w:jc w:val="both"/>
        <w:rPr>
          <w:rFonts w:asciiTheme="minorHAnsi" w:eastAsiaTheme="minorHAnsi" w:hAnsiTheme="minorHAnsi" w:cstheme="minorHAnsi"/>
          <w:color w:val="090909"/>
          <w:lang w:val="bs-Latn-BA" w:bidi="my-MM"/>
        </w:rPr>
      </w:pPr>
      <w:r w:rsidRPr="00AA1302">
        <w:rPr>
          <w:rFonts w:asciiTheme="minorHAnsi" w:eastAsiaTheme="minorHAnsi" w:hAnsiTheme="minorHAnsi" w:cstheme="minorHAnsi"/>
          <w:color w:val="090909"/>
          <w:lang w:val="bs-Latn-BA" w:bidi="my-MM"/>
        </w:rPr>
        <w:t xml:space="preserve">Fond </w:t>
      </w:r>
      <w:r w:rsidR="00B914B6" w:rsidRPr="00AA1302">
        <w:rPr>
          <w:rFonts w:asciiTheme="minorHAnsi" w:eastAsiaTheme="minorHAnsi" w:hAnsiTheme="minorHAnsi" w:cstheme="minorHAnsi"/>
          <w:color w:val="090909"/>
          <w:lang w:val="bs-Latn-BA" w:bidi="my-MM"/>
        </w:rPr>
        <w:t>za</w:t>
      </w:r>
      <w:r w:rsidRPr="00AA1302">
        <w:rPr>
          <w:rFonts w:asciiTheme="minorHAnsi" w:eastAsiaTheme="minorHAnsi" w:hAnsiTheme="minorHAnsi" w:cstheme="minorHAnsi"/>
          <w:color w:val="090909"/>
          <w:lang w:val="bs-Latn-BA" w:bidi="my-MM"/>
        </w:rPr>
        <w:t>država pravo pratiti namjensko korištenje sredstava</w:t>
      </w:r>
      <w:r w:rsidR="00091A79">
        <w:rPr>
          <w:rFonts w:asciiTheme="minorHAnsi" w:eastAsiaTheme="minorHAnsi" w:hAnsiTheme="minorHAnsi" w:cstheme="minorHAnsi"/>
          <w:color w:val="090909"/>
          <w:lang w:val="bs-Latn-BA" w:bidi="my-MM"/>
        </w:rPr>
        <w:t>,</w:t>
      </w:r>
      <w:r w:rsidRPr="00AA1302">
        <w:rPr>
          <w:rFonts w:asciiTheme="minorHAnsi" w:eastAsiaTheme="minorHAnsi" w:hAnsiTheme="minorHAnsi" w:cstheme="minorHAnsi"/>
          <w:color w:val="090909"/>
          <w:lang w:val="bs-Latn-BA" w:bidi="my-MM"/>
        </w:rPr>
        <w:t xml:space="preserve"> što uključuje i</w:t>
      </w:r>
      <w:r w:rsidR="00213C56" w:rsidRPr="00AA1302">
        <w:rPr>
          <w:rFonts w:asciiTheme="minorHAnsi" w:eastAsiaTheme="minorHAnsi" w:hAnsiTheme="minorHAnsi" w:cstheme="minorHAnsi"/>
          <w:color w:val="090909"/>
          <w:lang w:val="bs-Latn-BA" w:bidi="my-MM"/>
        </w:rPr>
        <w:t xml:space="preserve"> </w:t>
      </w:r>
      <w:r w:rsidR="00083C28" w:rsidRPr="00AA1302">
        <w:rPr>
          <w:rFonts w:asciiTheme="minorHAnsi" w:eastAsiaTheme="minorHAnsi" w:hAnsiTheme="minorHAnsi" w:cstheme="minorHAnsi"/>
          <w:color w:val="090909"/>
          <w:lang w:val="bs-Latn-BA" w:bidi="my-MM"/>
        </w:rPr>
        <w:t>uslove</w:t>
      </w:r>
      <w:r w:rsidRPr="00AA1302">
        <w:rPr>
          <w:rFonts w:asciiTheme="minorHAnsi" w:eastAsiaTheme="minorHAnsi" w:hAnsiTheme="minorHAnsi" w:cstheme="minorHAnsi"/>
          <w:color w:val="090909"/>
          <w:lang w:val="bs-Latn-BA" w:bidi="my-MM"/>
        </w:rPr>
        <w:t xml:space="preserve"> koje je trebao ispunjavati odabrani korisnik, a koji su bili temelj za odobrenje</w:t>
      </w:r>
      <w:r w:rsidR="00213C56" w:rsidRPr="00AA1302">
        <w:rPr>
          <w:rFonts w:asciiTheme="minorHAnsi" w:eastAsiaTheme="minorHAnsi" w:hAnsiTheme="minorHAnsi" w:cstheme="minorHAnsi"/>
          <w:color w:val="090909"/>
          <w:lang w:val="bs-Latn-BA" w:bidi="my-MM"/>
        </w:rPr>
        <w:t xml:space="preserve"> </w:t>
      </w:r>
      <w:r w:rsidRPr="00AA1302">
        <w:rPr>
          <w:rFonts w:asciiTheme="minorHAnsi" w:eastAsiaTheme="minorHAnsi" w:hAnsiTheme="minorHAnsi" w:cstheme="minorHAnsi"/>
          <w:color w:val="090909"/>
          <w:lang w:val="bs-Latn-BA" w:bidi="my-MM"/>
        </w:rPr>
        <w:t xml:space="preserve">sredstava i sklapanje </w:t>
      </w:r>
      <w:r w:rsidR="00CC780D" w:rsidRPr="00AA1302">
        <w:rPr>
          <w:rFonts w:asciiTheme="minorHAnsi" w:eastAsiaTheme="minorHAnsi" w:hAnsiTheme="minorHAnsi" w:cstheme="minorHAnsi"/>
          <w:color w:val="090909"/>
          <w:lang w:val="bs-Latn-BA" w:bidi="my-MM"/>
        </w:rPr>
        <w:t>U</w:t>
      </w:r>
      <w:r w:rsidRPr="00AA1302">
        <w:rPr>
          <w:rFonts w:asciiTheme="minorHAnsi" w:eastAsiaTheme="minorHAnsi" w:hAnsiTheme="minorHAnsi" w:cstheme="minorHAnsi"/>
          <w:color w:val="090909"/>
          <w:lang w:val="bs-Latn-BA" w:bidi="my-MM"/>
        </w:rPr>
        <w:t>govora.</w:t>
      </w:r>
    </w:p>
    <w:p w14:paraId="47E2AA6C" w14:textId="77777777" w:rsidR="00D743B7" w:rsidRPr="00AA1302" w:rsidRDefault="006B63A3" w:rsidP="00411A8E">
      <w:pPr>
        <w:pStyle w:val="Heading1"/>
        <w:numPr>
          <w:ilvl w:val="0"/>
          <w:numId w:val="17"/>
        </w:numPr>
        <w:spacing w:before="480" w:line="252" w:lineRule="auto"/>
        <w:ind w:left="425" w:hanging="425"/>
        <w:rPr>
          <w:rFonts w:asciiTheme="minorHAnsi" w:hAnsiTheme="minorHAnsi" w:cstheme="minorHAnsi"/>
          <w:sz w:val="22"/>
          <w:szCs w:val="22"/>
          <w:lang w:val="bs-Latn-BA"/>
        </w:rPr>
      </w:pPr>
      <w:r w:rsidRPr="00AA1302">
        <w:rPr>
          <w:rFonts w:asciiTheme="minorHAnsi" w:hAnsiTheme="minorHAnsi" w:cstheme="minorHAnsi"/>
          <w:sz w:val="22"/>
          <w:szCs w:val="22"/>
          <w:lang w:val="bs-Latn-BA"/>
        </w:rPr>
        <w:t>OPĆE</w:t>
      </w:r>
      <w:r w:rsidRPr="00AA1302">
        <w:rPr>
          <w:rFonts w:asciiTheme="minorHAnsi" w:hAnsiTheme="minorHAnsi" w:cstheme="minorHAnsi"/>
          <w:spacing w:val="9"/>
          <w:sz w:val="22"/>
          <w:szCs w:val="22"/>
          <w:lang w:val="bs-Latn-BA"/>
        </w:rPr>
        <w:t xml:space="preserve"> </w:t>
      </w:r>
      <w:r w:rsidRPr="00AA1302">
        <w:rPr>
          <w:rFonts w:asciiTheme="minorHAnsi" w:hAnsiTheme="minorHAnsi" w:cstheme="minorHAnsi"/>
          <w:spacing w:val="-2"/>
          <w:sz w:val="22"/>
          <w:szCs w:val="22"/>
          <w:lang w:val="bs-Latn-BA"/>
        </w:rPr>
        <w:t>ODREDBE</w:t>
      </w:r>
    </w:p>
    <w:p w14:paraId="5DB0BF4F" w14:textId="1DB9CD51" w:rsidR="00D743B7" w:rsidRPr="00AA1302" w:rsidRDefault="006B63A3" w:rsidP="00F37F1A">
      <w:pPr>
        <w:pStyle w:val="BodyText"/>
        <w:spacing w:before="120" w:line="252" w:lineRule="auto"/>
        <w:ind w:left="0" w:right="1" w:hanging="6"/>
        <w:rPr>
          <w:rFonts w:asciiTheme="minorHAnsi" w:hAnsiTheme="minorHAnsi" w:cstheme="minorHAnsi"/>
          <w:sz w:val="22"/>
          <w:szCs w:val="22"/>
          <w:lang w:val="bs-Latn-BA"/>
        </w:rPr>
      </w:pPr>
      <w:r w:rsidRPr="00AA1302">
        <w:rPr>
          <w:rFonts w:asciiTheme="minorHAnsi" w:hAnsiTheme="minorHAnsi" w:cstheme="minorHAnsi"/>
          <w:sz w:val="22"/>
          <w:szCs w:val="22"/>
          <w:lang w:val="bs-Latn-BA"/>
        </w:rPr>
        <w:t xml:space="preserve">Fond ne snosi nikakve troškove nastale pripremom, sačinjavanjem i dostavljanjem </w:t>
      </w:r>
      <w:r w:rsidR="00CC3615" w:rsidRPr="00AA1302">
        <w:rPr>
          <w:rFonts w:asciiTheme="minorHAnsi" w:hAnsiTheme="minorHAnsi" w:cstheme="minorHAnsi"/>
          <w:sz w:val="22"/>
          <w:szCs w:val="22"/>
          <w:lang w:val="bs-Latn-BA"/>
        </w:rPr>
        <w:t>prijave</w:t>
      </w:r>
      <w:r w:rsidRPr="00AA1302">
        <w:rPr>
          <w:rFonts w:asciiTheme="minorHAnsi" w:hAnsiTheme="minorHAnsi" w:cstheme="minorHAnsi"/>
          <w:sz w:val="22"/>
          <w:szCs w:val="22"/>
          <w:lang w:val="bs-Latn-BA"/>
        </w:rPr>
        <w:t>, te podnosi</w:t>
      </w:r>
      <w:r w:rsidR="00C97707">
        <w:rPr>
          <w:rFonts w:asciiTheme="minorHAnsi" w:hAnsiTheme="minorHAnsi" w:cstheme="minorHAnsi"/>
          <w:sz w:val="22"/>
          <w:szCs w:val="22"/>
          <w:lang w:val="bs-Latn-BA"/>
        </w:rPr>
        <w:t>la</w:t>
      </w:r>
      <w:r w:rsidRPr="00AA1302">
        <w:rPr>
          <w:rFonts w:asciiTheme="minorHAnsi" w:hAnsiTheme="minorHAnsi" w:cstheme="minorHAnsi"/>
          <w:sz w:val="22"/>
          <w:szCs w:val="22"/>
          <w:lang w:val="bs-Latn-BA"/>
        </w:rPr>
        <w:t xml:space="preserve">c </w:t>
      </w:r>
      <w:r w:rsidR="00CC3615" w:rsidRPr="00AA1302">
        <w:rPr>
          <w:rFonts w:asciiTheme="minorHAnsi" w:hAnsiTheme="minorHAnsi" w:cstheme="minorHAnsi"/>
          <w:sz w:val="22"/>
          <w:szCs w:val="22"/>
          <w:lang w:val="bs-Latn-BA"/>
        </w:rPr>
        <w:t>prijave</w:t>
      </w:r>
      <w:r w:rsidRPr="00AA1302">
        <w:rPr>
          <w:rFonts w:asciiTheme="minorHAnsi" w:hAnsiTheme="minorHAnsi" w:cstheme="minorHAnsi"/>
          <w:sz w:val="22"/>
          <w:szCs w:val="22"/>
          <w:lang w:val="bs-Latn-BA"/>
        </w:rPr>
        <w:t xml:space="preserve"> nema prava na naknadu bilo kakvih troškova po osnovu učešća na </w:t>
      </w:r>
      <w:r w:rsidR="000331DB">
        <w:rPr>
          <w:rFonts w:asciiTheme="minorHAnsi" w:hAnsiTheme="minorHAnsi" w:cstheme="minorHAnsi"/>
          <w:sz w:val="22"/>
          <w:szCs w:val="22"/>
          <w:lang w:val="bs-Latn-BA"/>
        </w:rPr>
        <w:t>P</w:t>
      </w:r>
      <w:r w:rsidR="00D66646" w:rsidRPr="00AA1302">
        <w:rPr>
          <w:rFonts w:asciiTheme="minorHAnsi" w:hAnsiTheme="minorHAnsi" w:cstheme="minorHAnsi"/>
          <w:sz w:val="22"/>
          <w:szCs w:val="22"/>
          <w:lang w:val="bs-Latn-BA"/>
        </w:rPr>
        <w:t>ozivu</w:t>
      </w:r>
      <w:r w:rsidRPr="00AA1302">
        <w:rPr>
          <w:rFonts w:asciiTheme="minorHAnsi" w:hAnsiTheme="minorHAnsi" w:cstheme="minorHAnsi"/>
          <w:sz w:val="22"/>
          <w:szCs w:val="22"/>
          <w:lang w:val="bs-Latn-BA"/>
        </w:rPr>
        <w:t>.</w:t>
      </w:r>
    </w:p>
    <w:p w14:paraId="095702A7" w14:textId="5E4BC867" w:rsidR="00AE13F9" w:rsidRPr="00AA1302" w:rsidRDefault="00AE13F9" w:rsidP="00F37F1A">
      <w:pPr>
        <w:pStyle w:val="BodyText"/>
        <w:spacing w:before="120" w:line="252" w:lineRule="auto"/>
        <w:ind w:left="0" w:right="1" w:hanging="6"/>
        <w:rPr>
          <w:rFonts w:asciiTheme="minorHAnsi" w:hAnsiTheme="minorHAnsi" w:cstheme="minorHAnsi"/>
          <w:sz w:val="22"/>
          <w:szCs w:val="22"/>
          <w:lang w:val="bs-Latn-BA"/>
        </w:rPr>
      </w:pPr>
      <w:r w:rsidRPr="00AA1302">
        <w:rPr>
          <w:rFonts w:asciiTheme="minorHAnsi" w:hAnsiTheme="minorHAnsi" w:cstheme="minorHAnsi"/>
          <w:sz w:val="22"/>
          <w:szCs w:val="22"/>
          <w:lang w:val="bs-Latn-BA"/>
        </w:rPr>
        <w:t xml:space="preserve">Fond ne učestvuje u ugovaranju poslovnih odnosa </w:t>
      </w:r>
      <w:r w:rsidR="006C3F10" w:rsidRPr="00AA1302">
        <w:rPr>
          <w:rFonts w:asciiTheme="minorHAnsi" w:hAnsiTheme="minorHAnsi" w:cstheme="minorHAnsi"/>
          <w:sz w:val="22"/>
          <w:szCs w:val="22"/>
          <w:lang w:val="bs-Latn-BA"/>
        </w:rPr>
        <w:t xml:space="preserve">korisnika sredstava </w:t>
      </w:r>
      <w:r w:rsidRPr="00AA1302">
        <w:rPr>
          <w:rFonts w:asciiTheme="minorHAnsi" w:hAnsiTheme="minorHAnsi" w:cstheme="minorHAnsi"/>
          <w:sz w:val="22"/>
          <w:szCs w:val="22"/>
          <w:lang w:val="bs-Latn-BA"/>
        </w:rPr>
        <w:t>i ostalih sudionika u realizaciji mjera (izvođača radova, dobavljača i sl.)</w:t>
      </w:r>
      <w:r w:rsidR="001633A9" w:rsidRPr="00AA1302">
        <w:rPr>
          <w:rFonts w:asciiTheme="minorHAnsi" w:hAnsiTheme="minorHAnsi" w:cstheme="minorHAnsi"/>
          <w:sz w:val="22"/>
          <w:szCs w:val="22"/>
          <w:lang w:val="bs-Latn-BA"/>
        </w:rPr>
        <w:t>,</w:t>
      </w:r>
      <w:r w:rsidRPr="00AA1302">
        <w:rPr>
          <w:rFonts w:asciiTheme="minorHAnsi" w:hAnsiTheme="minorHAnsi" w:cstheme="minorHAnsi"/>
          <w:sz w:val="22"/>
          <w:szCs w:val="22"/>
          <w:lang w:val="bs-Latn-BA"/>
        </w:rPr>
        <w:t xml:space="preserve"> te ne može učestvovati u rješavanju eventualnih sporova i potraživanja koji u tim odnosima mogu nastati.</w:t>
      </w:r>
    </w:p>
    <w:p w14:paraId="7D861FCA" w14:textId="1E66451D" w:rsidR="00300055" w:rsidRDefault="00300055" w:rsidP="00F37F1A">
      <w:pPr>
        <w:pStyle w:val="BodyText"/>
        <w:spacing w:before="120" w:line="252" w:lineRule="auto"/>
        <w:ind w:left="0" w:right="1" w:hanging="6"/>
        <w:rPr>
          <w:rFonts w:asciiTheme="minorHAnsi" w:hAnsiTheme="minorHAnsi" w:cstheme="minorHAnsi"/>
          <w:sz w:val="22"/>
          <w:szCs w:val="22"/>
          <w:lang w:val="bs-Latn-BA"/>
        </w:rPr>
      </w:pPr>
      <w:r w:rsidRPr="00AA1302">
        <w:rPr>
          <w:rFonts w:asciiTheme="minorHAnsi" w:hAnsiTheme="minorHAnsi" w:cstheme="minorHAnsi"/>
          <w:sz w:val="22"/>
          <w:szCs w:val="22"/>
          <w:lang w:val="bs-Latn-BA"/>
        </w:rPr>
        <w:t>Fond se ob</w:t>
      </w:r>
      <w:r w:rsidR="004E49FD" w:rsidRPr="00AA1302">
        <w:rPr>
          <w:rFonts w:asciiTheme="minorHAnsi" w:hAnsiTheme="minorHAnsi" w:cstheme="minorHAnsi"/>
          <w:sz w:val="22"/>
          <w:szCs w:val="22"/>
          <w:lang w:val="bs-Latn-BA"/>
        </w:rPr>
        <w:t>a</w:t>
      </w:r>
      <w:r w:rsidRPr="00AA1302">
        <w:rPr>
          <w:rFonts w:asciiTheme="minorHAnsi" w:hAnsiTheme="minorHAnsi" w:cstheme="minorHAnsi"/>
          <w:sz w:val="22"/>
          <w:szCs w:val="22"/>
          <w:lang w:val="bs-Latn-BA"/>
        </w:rPr>
        <w:t xml:space="preserve">vezuje štititi </w:t>
      </w:r>
      <w:r w:rsidR="004E49FD" w:rsidRPr="00AA1302">
        <w:rPr>
          <w:rFonts w:asciiTheme="minorHAnsi" w:hAnsiTheme="minorHAnsi" w:cstheme="minorHAnsi"/>
          <w:sz w:val="22"/>
          <w:szCs w:val="22"/>
          <w:lang w:val="bs-Latn-BA"/>
        </w:rPr>
        <w:t>lične</w:t>
      </w:r>
      <w:r w:rsidRPr="00AA1302">
        <w:rPr>
          <w:rFonts w:asciiTheme="minorHAnsi" w:hAnsiTheme="minorHAnsi" w:cstheme="minorHAnsi"/>
          <w:sz w:val="22"/>
          <w:szCs w:val="22"/>
          <w:lang w:val="bs-Latn-BA"/>
        </w:rPr>
        <w:t xml:space="preserve"> podatke građana u skladu s važećim propisima koji uređuju područje zaštite </w:t>
      </w:r>
      <w:r w:rsidR="004E49FD" w:rsidRPr="00AA1302">
        <w:rPr>
          <w:rFonts w:asciiTheme="minorHAnsi" w:hAnsiTheme="minorHAnsi" w:cstheme="minorHAnsi"/>
          <w:sz w:val="22"/>
          <w:szCs w:val="22"/>
          <w:lang w:val="bs-Latn-BA"/>
        </w:rPr>
        <w:t>ličnih</w:t>
      </w:r>
      <w:r w:rsidRPr="00AA1302">
        <w:rPr>
          <w:rFonts w:asciiTheme="minorHAnsi" w:hAnsiTheme="minorHAnsi" w:cstheme="minorHAnsi"/>
          <w:sz w:val="22"/>
          <w:szCs w:val="22"/>
          <w:lang w:val="bs-Latn-BA"/>
        </w:rPr>
        <w:t xml:space="preserve"> podataka. Svi </w:t>
      </w:r>
      <w:r w:rsidR="004E49FD" w:rsidRPr="00AA1302">
        <w:rPr>
          <w:rFonts w:asciiTheme="minorHAnsi" w:hAnsiTheme="minorHAnsi" w:cstheme="minorHAnsi"/>
          <w:sz w:val="22"/>
          <w:szCs w:val="22"/>
          <w:lang w:val="bs-Latn-BA"/>
        </w:rPr>
        <w:t>lični</w:t>
      </w:r>
      <w:r w:rsidRPr="00AA1302">
        <w:rPr>
          <w:rFonts w:asciiTheme="minorHAnsi" w:hAnsiTheme="minorHAnsi" w:cstheme="minorHAnsi"/>
          <w:sz w:val="22"/>
          <w:szCs w:val="22"/>
          <w:lang w:val="bs-Latn-BA"/>
        </w:rPr>
        <w:t xml:space="preserve"> podaci prikupljeni i obrađeni temeljem ovog Poziva</w:t>
      </w:r>
      <w:r w:rsidR="004E49FD" w:rsidRPr="00AA1302">
        <w:rPr>
          <w:rFonts w:asciiTheme="minorHAnsi" w:hAnsiTheme="minorHAnsi" w:cstheme="minorHAnsi"/>
          <w:sz w:val="22"/>
          <w:szCs w:val="22"/>
          <w:lang w:val="bs-Latn-BA"/>
        </w:rPr>
        <w:t>,</w:t>
      </w:r>
      <w:r w:rsidRPr="00AA1302">
        <w:rPr>
          <w:rFonts w:asciiTheme="minorHAnsi" w:hAnsiTheme="minorHAnsi" w:cstheme="minorHAnsi"/>
          <w:sz w:val="22"/>
          <w:szCs w:val="22"/>
          <w:lang w:val="bs-Latn-BA"/>
        </w:rPr>
        <w:t xml:space="preserve"> prikupljaju se i obrađuju u svrhu provedbe Poziva i informiranja javnosti, u skladu s propisima koji uređuju zaštitu </w:t>
      </w:r>
      <w:r w:rsidR="004E49FD" w:rsidRPr="00AA1302">
        <w:rPr>
          <w:rFonts w:asciiTheme="minorHAnsi" w:hAnsiTheme="minorHAnsi" w:cstheme="minorHAnsi"/>
          <w:sz w:val="22"/>
          <w:szCs w:val="22"/>
          <w:lang w:val="bs-Latn-BA"/>
        </w:rPr>
        <w:t>ličnih</w:t>
      </w:r>
      <w:r w:rsidRPr="00AA1302">
        <w:rPr>
          <w:rFonts w:asciiTheme="minorHAnsi" w:hAnsiTheme="minorHAnsi" w:cstheme="minorHAnsi"/>
          <w:sz w:val="22"/>
          <w:szCs w:val="22"/>
          <w:lang w:val="bs-Latn-BA"/>
        </w:rPr>
        <w:t xml:space="preserve"> podataka, odnosno samo u nužnom </w:t>
      </w:r>
      <w:r w:rsidR="004E49FD" w:rsidRPr="00AA1302">
        <w:rPr>
          <w:rFonts w:asciiTheme="minorHAnsi" w:hAnsiTheme="minorHAnsi" w:cstheme="minorHAnsi"/>
          <w:sz w:val="22"/>
          <w:szCs w:val="22"/>
          <w:lang w:val="bs-Latn-BA"/>
        </w:rPr>
        <w:t>obimu</w:t>
      </w:r>
      <w:r w:rsidRPr="00AA1302">
        <w:rPr>
          <w:rFonts w:asciiTheme="minorHAnsi" w:hAnsiTheme="minorHAnsi" w:cstheme="minorHAnsi"/>
          <w:sz w:val="22"/>
          <w:szCs w:val="22"/>
          <w:lang w:val="bs-Latn-BA"/>
        </w:rPr>
        <w:t xml:space="preserve"> za ostvarenje svrhe iz prijave, a sve </w:t>
      </w:r>
      <w:r w:rsidR="004E49FD" w:rsidRPr="00AA1302">
        <w:rPr>
          <w:rFonts w:asciiTheme="minorHAnsi" w:hAnsiTheme="minorHAnsi" w:cstheme="minorHAnsi"/>
          <w:sz w:val="22"/>
          <w:szCs w:val="22"/>
          <w:lang w:val="bs-Latn-BA"/>
        </w:rPr>
        <w:t>u skladu sa</w:t>
      </w:r>
      <w:r w:rsidRPr="00AA1302">
        <w:rPr>
          <w:rFonts w:asciiTheme="minorHAnsi" w:hAnsiTheme="minorHAnsi" w:cstheme="minorHAnsi"/>
          <w:sz w:val="22"/>
          <w:szCs w:val="22"/>
          <w:lang w:val="bs-Latn-BA"/>
        </w:rPr>
        <w:t xml:space="preserve"> </w:t>
      </w:r>
      <w:r w:rsidR="004E49FD" w:rsidRPr="00AA1302">
        <w:rPr>
          <w:rFonts w:asciiTheme="minorHAnsi" w:hAnsiTheme="minorHAnsi" w:cstheme="minorHAnsi"/>
          <w:sz w:val="22"/>
          <w:szCs w:val="22"/>
          <w:lang w:val="bs-Latn-BA"/>
        </w:rPr>
        <w:t>Zakonom o zaštiti ličnih podataka (Sl</w:t>
      </w:r>
      <w:r w:rsidR="00091A79">
        <w:rPr>
          <w:rFonts w:asciiTheme="minorHAnsi" w:hAnsiTheme="minorHAnsi" w:cstheme="minorHAnsi"/>
          <w:sz w:val="22"/>
          <w:szCs w:val="22"/>
          <w:lang w:val="bs-Latn-BA"/>
        </w:rPr>
        <w:t>užbeni</w:t>
      </w:r>
      <w:r w:rsidR="004E49FD" w:rsidRPr="00AA1302">
        <w:rPr>
          <w:rFonts w:asciiTheme="minorHAnsi" w:hAnsiTheme="minorHAnsi" w:cstheme="minorHAnsi"/>
          <w:sz w:val="22"/>
          <w:szCs w:val="22"/>
          <w:lang w:val="bs-Latn-BA"/>
        </w:rPr>
        <w:t xml:space="preserve"> glasnik BiH broj 49/06, 76/11 i 89/11)</w:t>
      </w:r>
      <w:r w:rsidRPr="00AA1302">
        <w:rPr>
          <w:rFonts w:asciiTheme="minorHAnsi" w:hAnsiTheme="minorHAnsi" w:cstheme="minorHAnsi"/>
          <w:sz w:val="22"/>
          <w:szCs w:val="22"/>
          <w:lang w:val="bs-Latn-BA"/>
        </w:rPr>
        <w:t>.</w:t>
      </w:r>
    </w:p>
    <w:p w14:paraId="60A81DE0" w14:textId="25FD3292" w:rsidR="00D743B7" w:rsidRDefault="006B63A3" w:rsidP="00F37F1A">
      <w:pPr>
        <w:pStyle w:val="BodyText"/>
        <w:spacing w:before="120" w:line="252" w:lineRule="auto"/>
        <w:ind w:left="0" w:right="1" w:hanging="6"/>
        <w:rPr>
          <w:rFonts w:asciiTheme="minorHAnsi" w:hAnsiTheme="minorHAnsi" w:cstheme="minorHAnsi"/>
          <w:sz w:val="22"/>
          <w:szCs w:val="22"/>
          <w:lang w:val="bs-Latn-BA"/>
        </w:rPr>
      </w:pPr>
      <w:r w:rsidRPr="00DC01DB">
        <w:rPr>
          <w:rFonts w:asciiTheme="minorHAnsi" w:hAnsiTheme="minorHAnsi" w:cstheme="minorHAnsi"/>
          <w:sz w:val="22"/>
          <w:szCs w:val="22"/>
          <w:lang w:val="bs-Latn-BA"/>
        </w:rPr>
        <w:t xml:space="preserve">Za dodatne informacije </w:t>
      </w:r>
      <w:r w:rsidR="006C3F10" w:rsidRPr="00DC01DB">
        <w:rPr>
          <w:rFonts w:asciiTheme="minorHAnsi" w:hAnsiTheme="minorHAnsi" w:cstheme="minorHAnsi"/>
          <w:sz w:val="22"/>
          <w:szCs w:val="22"/>
          <w:lang w:val="bs-Latn-BA"/>
        </w:rPr>
        <w:t xml:space="preserve">zainteresovani podnosioci prijava </w:t>
      </w:r>
      <w:r w:rsidRPr="00DC01DB">
        <w:rPr>
          <w:rFonts w:asciiTheme="minorHAnsi" w:hAnsiTheme="minorHAnsi" w:cstheme="minorHAnsi"/>
          <w:sz w:val="22"/>
          <w:szCs w:val="22"/>
          <w:lang w:val="bs-Latn-BA"/>
        </w:rPr>
        <w:t xml:space="preserve">se mogu obratiti </w:t>
      </w:r>
      <w:r w:rsidR="00327A75" w:rsidRPr="00D1274B">
        <w:rPr>
          <w:rFonts w:asciiTheme="minorHAnsi" w:hAnsiTheme="minorHAnsi" w:cstheme="minorHAnsi"/>
          <w:sz w:val="22"/>
          <w:szCs w:val="22"/>
          <w:lang w:val="bs-Latn-BA"/>
        </w:rPr>
        <w:t>putem kontakt telefona: +387 (0)33 723</w:t>
      </w:r>
      <w:r w:rsidR="00327A75">
        <w:rPr>
          <w:rFonts w:asciiTheme="minorHAnsi" w:hAnsiTheme="minorHAnsi" w:cstheme="minorHAnsi"/>
          <w:sz w:val="22"/>
          <w:szCs w:val="22"/>
          <w:lang w:val="bs-Latn-BA"/>
        </w:rPr>
        <w:t xml:space="preserve"> </w:t>
      </w:r>
      <w:r w:rsidR="00327A75" w:rsidRPr="00D1274B">
        <w:rPr>
          <w:rFonts w:asciiTheme="minorHAnsi" w:hAnsiTheme="minorHAnsi" w:cstheme="minorHAnsi"/>
          <w:sz w:val="22"/>
          <w:szCs w:val="22"/>
          <w:lang w:val="bs-Latn-BA"/>
        </w:rPr>
        <w:t>680</w:t>
      </w:r>
      <w:r w:rsidR="00327A75">
        <w:rPr>
          <w:rFonts w:asciiTheme="minorHAnsi" w:hAnsiTheme="minorHAnsi" w:cstheme="minorHAnsi"/>
          <w:sz w:val="22"/>
          <w:szCs w:val="22"/>
          <w:lang w:val="bs-Latn-BA"/>
        </w:rPr>
        <w:t xml:space="preserve"> svakim </w:t>
      </w:r>
      <w:r w:rsidRPr="00DC01DB">
        <w:rPr>
          <w:rFonts w:asciiTheme="minorHAnsi" w:hAnsiTheme="minorHAnsi" w:cstheme="minorHAnsi"/>
          <w:sz w:val="22"/>
          <w:szCs w:val="22"/>
          <w:lang w:val="bs-Latn-BA"/>
        </w:rPr>
        <w:t>radnim</w:t>
      </w:r>
      <w:r w:rsidR="00D1274B" w:rsidRPr="00DC01DB">
        <w:rPr>
          <w:rFonts w:asciiTheme="minorHAnsi" w:hAnsiTheme="minorHAnsi" w:cstheme="minorHAnsi"/>
          <w:sz w:val="22"/>
          <w:szCs w:val="22"/>
          <w:lang w:val="bs-Latn-BA"/>
        </w:rPr>
        <w:t xml:space="preserve"> </w:t>
      </w:r>
      <w:r w:rsidRPr="00DC01DB">
        <w:rPr>
          <w:rFonts w:asciiTheme="minorHAnsi" w:hAnsiTheme="minorHAnsi" w:cstheme="minorHAnsi"/>
          <w:sz w:val="22"/>
          <w:szCs w:val="22"/>
          <w:lang w:val="bs-Latn-BA"/>
        </w:rPr>
        <w:t>danom</w:t>
      </w:r>
      <w:r w:rsidRPr="00D1274B">
        <w:rPr>
          <w:rFonts w:asciiTheme="minorHAnsi" w:hAnsiTheme="minorHAnsi" w:cstheme="minorHAnsi"/>
          <w:sz w:val="22"/>
          <w:szCs w:val="22"/>
          <w:lang w:val="bs-Latn-BA"/>
        </w:rPr>
        <w:t xml:space="preserve"> </w:t>
      </w:r>
      <w:r w:rsidR="00D1274B">
        <w:rPr>
          <w:rFonts w:asciiTheme="minorHAnsi" w:hAnsiTheme="minorHAnsi" w:cstheme="minorHAnsi"/>
          <w:sz w:val="22"/>
          <w:szCs w:val="22"/>
          <w:lang w:val="bs-Latn-BA"/>
        </w:rPr>
        <w:t xml:space="preserve">(ponedjeljak–petak) </w:t>
      </w:r>
      <w:bookmarkStart w:id="13" w:name="_Hlk172026930"/>
      <w:r w:rsidR="00327A75">
        <w:rPr>
          <w:rFonts w:asciiTheme="minorHAnsi" w:hAnsiTheme="minorHAnsi" w:cstheme="minorHAnsi"/>
          <w:sz w:val="22"/>
          <w:szCs w:val="22"/>
          <w:lang w:val="bs-Latn-BA"/>
        </w:rPr>
        <w:t>u terminu od 10.00 do 13.00 sati</w:t>
      </w:r>
      <w:bookmarkEnd w:id="13"/>
      <w:r w:rsidR="00327A75">
        <w:rPr>
          <w:rFonts w:asciiTheme="minorHAnsi" w:hAnsiTheme="minorHAnsi" w:cstheme="minorHAnsi"/>
          <w:sz w:val="22"/>
          <w:szCs w:val="22"/>
          <w:lang w:val="bs-Latn-BA"/>
        </w:rPr>
        <w:t>.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981"/>
        <w:gridCol w:w="2977"/>
      </w:tblGrid>
      <w:tr w:rsidR="000331DB" w:rsidRPr="00B547E9" w14:paraId="7267A171" w14:textId="77777777" w:rsidTr="00713060">
        <w:tc>
          <w:tcPr>
            <w:tcW w:w="2694" w:type="dxa"/>
          </w:tcPr>
          <w:p w14:paraId="538C45C1" w14:textId="78FD3038" w:rsidR="000331DB" w:rsidRPr="000331DB" w:rsidRDefault="000331DB" w:rsidP="00F37F1A">
            <w:pPr>
              <w:pStyle w:val="BodyText"/>
              <w:spacing w:before="120" w:line="252" w:lineRule="auto"/>
              <w:ind w:left="0"/>
              <w:jc w:val="left"/>
              <w:rPr>
                <w:rFonts w:asciiTheme="minorHAnsi" w:hAnsiTheme="minorHAnsi" w:cstheme="minorHAnsi"/>
                <w:bCs/>
                <w:spacing w:val="-2"/>
                <w:sz w:val="20"/>
                <w:szCs w:val="20"/>
                <w:lang w:val="bs-Latn-BA"/>
              </w:rPr>
            </w:pPr>
          </w:p>
        </w:tc>
        <w:tc>
          <w:tcPr>
            <w:tcW w:w="2981" w:type="dxa"/>
          </w:tcPr>
          <w:p w14:paraId="475CE976" w14:textId="77777777" w:rsidR="000331DB" w:rsidRPr="000331DB" w:rsidRDefault="000331DB" w:rsidP="00F37F1A">
            <w:pPr>
              <w:spacing w:before="120" w:line="252" w:lineRule="auto"/>
              <w:ind w:right="1174"/>
              <w:rPr>
                <w:rFonts w:asciiTheme="minorHAnsi" w:hAnsiTheme="minorHAnsi" w:cstheme="minorHAnsi"/>
                <w:bCs/>
                <w:spacing w:val="-2"/>
                <w:lang w:val="bs-Latn-BA"/>
              </w:rPr>
            </w:pPr>
          </w:p>
        </w:tc>
        <w:tc>
          <w:tcPr>
            <w:tcW w:w="2977" w:type="dxa"/>
          </w:tcPr>
          <w:p w14:paraId="1E146A6A" w14:textId="77777777" w:rsidR="002827A3" w:rsidRDefault="002827A3" w:rsidP="00713060">
            <w:pPr>
              <w:spacing w:line="252" w:lineRule="auto"/>
              <w:ind w:right="34"/>
              <w:jc w:val="center"/>
              <w:rPr>
                <w:rFonts w:asciiTheme="minorHAnsi" w:hAnsiTheme="minorHAnsi" w:cstheme="minorHAnsi"/>
                <w:bCs/>
                <w:lang w:val="bs-Latn-BA"/>
              </w:rPr>
            </w:pPr>
          </w:p>
          <w:p w14:paraId="5275205E" w14:textId="03F753B5" w:rsidR="000331DB" w:rsidRPr="00B547E9" w:rsidRDefault="002827A3" w:rsidP="005B509A">
            <w:pPr>
              <w:spacing w:line="252" w:lineRule="auto"/>
              <w:ind w:right="34"/>
              <w:jc w:val="center"/>
              <w:rPr>
                <w:rFonts w:asciiTheme="minorHAnsi" w:hAnsiTheme="minorHAnsi" w:cstheme="minorHAnsi"/>
                <w:bCs/>
                <w:spacing w:val="-2"/>
                <w:lang w:val="bs-Latn-BA"/>
              </w:rPr>
            </w:pPr>
            <w:r>
              <w:rPr>
                <w:rFonts w:asciiTheme="minorHAnsi" w:hAnsiTheme="minorHAnsi" w:cstheme="minorHAnsi"/>
                <w:bCs/>
                <w:lang w:val="bs-Latn-BA"/>
              </w:rPr>
              <w:t>Slađan Bevanda</w:t>
            </w:r>
            <w:r w:rsidR="005B509A">
              <w:rPr>
                <w:rFonts w:asciiTheme="minorHAnsi" w:hAnsiTheme="minorHAnsi" w:cstheme="minorHAnsi"/>
                <w:bCs/>
                <w:lang w:val="bs-Latn-BA"/>
              </w:rPr>
              <w:t xml:space="preserve">, </w:t>
            </w:r>
            <w:r w:rsidR="0066411E" w:rsidRPr="00B547E9">
              <w:rPr>
                <w:rFonts w:asciiTheme="minorHAnsi" w:hAnsiTheme="minorHAnsi" w:cstheme="minorHAnsi"/>
                <w:bCs/>
                <w:spacing w:val="-2"/>
                <w:lang w:val="bs-Latn-BA"/>
              </w:rPr>
              <w:t>d</w:t>
            </w:r>
            <w:r w:rsidR="000331DB" w:rsidRPr="00B547E9">
              <w:rPr>
                <w:rFonts w:asciiTheme="minorHAnsi" w:hAnsiTheme="minorHAnsi" w:cstheme="minorHAnsi"/>
                <w:bCs/>
                <w:spacing w:val="-2"/>
                <w:lang w:val="bs-Latn-BA"/>
              </w:rPr>
              <w:t>irektor</w:t>
            </w:r>
            <w:r w:rsidR="00713060">
              <w:rPr>
                <w:rFonts w:asciiTheme="minorHAnsi" w:hAnsiTheme="minorHAnsi" w:cstheme="minorHAnsi"/>
                <w:bCs/>
                <w:spacing w:val="-2"/>
                <w:lang w:val="bs-Latn-BA"/>
              </w:rPr>
              <w:t xml:space="preserve"> </w:t>
            </w:r>
          </w:p>
        </w:tc>
      </w:tr>
      <w:tr w:rsidR="000331DB" w:rsidRPr="000331DB" w14:paraId="5E9A161D" w14:textId="77777777" w:rsidTr="00713060">
        <w:tc>
          <w:tcPr>
            <w:tcW w:w="2694" w:type="dxa"/>
          </w:tcPr>
          <w:p w14:paraId="0CA97074" w14:textId="7009A15F" w:rsidR="000331DB" w:rsidRPr="00B547E9" w:rsidRDefault="000331DB" w:rsidP="00F37F1A">
            <w:pPr>
              <w:spacing w:before="120" w:line="252" w:lineRule="auto"/>
              <w:rPr>
                <w:rFonts w:asciiTheme="minorHAnsi" w:hAnsiTheme="minorHAnsi" w:cstheme="minorHAnsi"/>
                <w:bCs/>
                <w:spacing w:val="-2"/>
                <w:sz w:val="20"/>
                <w:szCs w:val="20"/>
                <w:lang w:val="bs-Latn-BA"/>
              </w:rPr>
            </w:pPr>
          </w:p>
        </w:tc>
        <w:tc>
          <w:tcPr>
            <w:tcW w:w="2981" w:type="dxa"/>
          </w:tcPr>
          <w:p w14:paraId="5B4BC41E" w14:textId="77777777" w:rsidR="000331DB" w:rsidRPr="00B547E9" w:rsidRDefault="000331DB" w:rsidP="00F37F1A">
            <w:pPr>
              <w:spacing w:before="120" w:line="252" w:lineRule="auto"/>
              <w:ind w:right="1174"/>
              <w:rPr>
                <w:rFonts w:asciiTheme="minorHAnsi" w:hAnsiTheme="minorHAnsi" w:cstheme="minorHAnsi"/>
                <w:bCs/>
                <w:spacing w:val="-2"/>
                <w:lang w:val="bs-Latn-BA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4AF92A9" w14:textId="77777777" w:rsidR="000331DB" w:rsidRPr="00D80A9F" w:rsidRDefault="000331DB" w:rsidP="00713060">
            <w:pPr>
              <w:spacing w:line="252" w:lineRule="auto"/>
              <w:ind w:right="34"/>
              <w:jc w:val="center"/>
              <w:rPr>
                <w:rFonts w:asciiTheme="minorHAnsi" w:hAnsiTheme="minorHAnsi" w:cstheme="minorHAnsi"/>
                <w:bCs/>
                <w:spacing w:val="-2"/>
                <w:sz w:val="36"/>
                <w:szCs w:val="36"/>
                <w:lang w:val="bs-Latn-BA"/>
              </w:rPr>
            </w:pPr>
          </w:p>
        </w:tc>
      </w:tr>
    </w:tbl>
    <w:p w14:paraId="7EFE0B54" w14:textId="446941B3" w:rsidR="000331DB" w:rsidRPr="000032F9" w:rsidRDefault="000331DB" w:rsidP="00724A41">
      <w:pPr>
        <w:pStyle w:val="BodyText"/>
        <w:spacing w:before="120" w:line="252" w:lineRule="auto"/>
        <w:ind w:left="0"/>
        <w:jc w:val="left"/>
        <w:rPr>
          <w:rFonts w:asciiTheme="minorHAnsi" w:hAnsiTheme="minorHAnsi" w:cstheme="minorHAnsi"/>
          <w:bCs/>
          <w:sz w:val="20"/>
          <w:szCs w:val="20"/>
          <w:lang w:val="bs-Latn-BA"/>
        </w:rPr>
      </w:pPr>
      <w:r w:rsidRPr="000331DB">
        <w:rPr>
          <w:rFonts w:asciiTheme="minorHAnsi" w:hAnsiTheme="minorHAnsi" w:cstheme="minorHAnsi"/>
          <w:bCs/>
          <w:sz w:val="20"/>
          <w:szCs w:val="20"/>
          <w:u w:val="single"/>
          <w:lang w:val="bs-Latn-BA"/>
        </w:rPr>
        <w:t>Prilozi:</w:t>
      </w:r>
      <w:r w:rsidR="00724A41">
        <w:rPr>
          <w:rFonts w:asciiTheme="minorHAnsi" w:hAnsiTheme="minorHAnsi" w:cstheme="minorHAnsi"/>
          <w:bCs/>
          <w:sz w:val="20"/>
          <w:szCs w:val="20"/>
          <w:u w:val="single"/>
          <w:lang w:val="bs-Latn-BA"/>
        </w:rPr>
        <w:t xml:space="preserve"> </w:t>
      </w:r>
      <w:r w:rsidRPr="000331DB">
        <w:rPr>
          <w:rFonts w:asciiTheme="minorHAnsi" w:hAnsiTheme="minorHAnsi" w:cstheme="minorHAnsi"/>
          <w:bCs/>
          <w:sz w:val="20"/>
          <w:szCs w:val="20"/>
          <w:lang w:val="bs-Latn-BA"/>
        </w:rPr>
        <w:t>Prilog 1 – Tehnički uslovi</w:t>
      </w:r>
      <w:r w:rsidR="00724A41">
        <w:rPr>
          <w:rFonts w:asciiTheme="minorHAnsi" w:hAnsiTheme="minorHAnsi" w:cstheme="minorHAnsi"/>
          <w:bCs/>
          <w:sz w:val="20"/>
          <w:szCs w:val="20"/>
          <w:lang w:val="bs-Latn-BA"/>
        </w:rPr>
        <w:t xml:space="preserve">; </w:t>
      </w:r>
      <w:r w:rsidRPr="000331DB">
        <w:rPr>
          <w:rFonts w:asciiTheme="minorHAnsi" w:hAnsiTheme="minorHAnsi" w:cstheme="minorHAnsi"/>
          <w:bCs/>
          <w:sz w:val="20"/>
          <w:szCs w:val="20"/>
          <w:lang w:val="bs-Latn-BA"/>
        </w:rPr>
        <w:t>Prilog 2 – Obrazac Izjave I</w:t>
      </w:r>
      <w:r w:rsidR="00724A41">
        <w:rPr>
          <w:rFonts w:asciiTheme="minorHAnsi" w:hAnsiTheme="minorHAnsi" w:cstheme="minorHAnsi"/>
          <w:bCs/>
          <w:sz w:val="20"/>
          <w:szCs w:val="20"/>
          <w:lang w:val="bs-Latn-BA"/>
        </w:rPr>
        <w:t xml:space="preserve">; </w:t>
      </w:r>
      <w:r w:rsidRPr="000331DB">
        <w:rPr>
          <w:rFonts w:asciiTheme="minorHAnsi" w:hAnsiTheme="minorHAnsi" w:cstheme="minorHAnsi"/>
          <w:bCs/>
          <w:sz w:val="20"/>
          <w:szCs w:val="20"/>
          <w:lang w:val="bs-Latn-BA"/>
        </w:rPr>
        <w:t>Prilog 3 – Obrazac Izjave II</w:t>
      </w:r>
    </w:p>
    <w:sectPr w:rsidR="000331DB" w:rsidRPr="000032F9" w:rsidSect="000331DB">
      <w:headerReference w:type="default" r:id="rId10"/>
      <w:footerReference w:type="default" r:id="rId11"/>
      <w:pgSz w:w="11910" w:h="16840"/>
      <w:pgMar w:top="2410" w:right="1560" w:bottom="1780" w:left="1560" w:header="993" w:footer="16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8844A1" w14:textId="77777777" w:rsidR="00B4229F" w:rsidRDefault="00B4229F">
      <w:r>
        <w:separator/>
      </w:r>
    </w:p>
  </w:endnote>
  <w:endnote w:type="continuationSeparator" w:id="0">
    <w:p w14:paraId="0722B82B" w14:textId="77777777" w:rsidR="00B4229F" w:rsidRDefault="00B42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HiddenHorzOC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BA809" w14:textId="6E602CD6" w:rsidR="00D743B7" w:rsidRDefault="00B863BE">
    <w:pPr>
      <w:pStyle w:val="BodyText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15808" behindDoc="1" locked="0" layoutInCell="1" allowOverlap="1" wp14:anchorId="20F47617" wp14:editId="70AD7889">
              <wp:simplePos x="0" y="0"/>
              <wp:positionH relativeFrom="page">
                <wp:posOffset>981710</wp:posOffset>
              </wp:positionH>
              <wp:positionV relativeFrom="page">
                <wp:posOffset>9580880</wp:posOffset>
              </wp:positionV>
              <wp:extent cx="5616000" cy="7200"/>
              <wp:effectExtent l="0" t="0" r="0" b="0"/>
              <wp:wrapNone/>
              <wp:docPr id="4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16000" cy="72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299C7F" id="docshape3" o:spid="_x0000_s1026" style="position:absolute;margin-left:77.3pt;margin-top:754.4pt;width:442.2pt;height:.55pt;z-index:-1590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" fillcolor="black" stroked="f">
              <w10:wrap anchorx="page" anchory="page"/>
            </v:rect>
          </w:pict>
        </mc:Fallback>
      </mc:AlternateContent>
    </w:r>
    <w:r w:rsidR="00C048D7">
      <w:rPr>
        <w:noProof/>
      </w:rPr>
      <mc:AlternateContent>
        <mc:Choice Requires="wps">
          <w:drawing>
            <wp:anchor distT="0" distB="0" distL="114300" distR="114300" simplePos="0" relativeHeight="487415296" behindDoc="1" locked="0" layoutInCell="1" allowOverlap="1" wp14:anchorId="14D74165" wp14:editId="3153D2F6">
              <wp:simplePos x="0" y="0"/>
              <wp:positionH relativeFrom="page">
                <wp:posOffset>5600700</wp:posOffset>
              </wp:positionH>
              <wp:positionV relativeFrom="page">
                <wp:posOffset>9686290</wp:posOffset>
              </wp:positionV>
              <wp:extent cx="815340" cy="6350"/>
              <wp:effectExtent l="0" t="0" r="0" b="0"/>
              <wp:wrapNone/>
              <wp:docPr id="5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5340" cy="6350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D58527" id="docshape2" o:spid="_x0000_s1026" style="position:absolute;margin-left:441pt;margin-top:762.7pt;width:64.2pt;height:.5pt;z-index:-1590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" fillcolor="blue" stroked="f">
              <w10:wrap anchorx="page" anchory="page"/>
            </v:rect>
          </w:pict>
        </mc:Fallback>
      </mc:AlternateContent>
    </w:r>
    <w:r w:rsidR="00C048D7">
      <w:rPr>
        <w:noProof/>
      </w:rPr>
      <mc:AlternateContent>
        <mc:Choice Requires="wps">
          <w:drawing>
            <wp:anchor distT="0" distB="0" distL="114300" distR="114300" simplePos="0" relativeHeight="487416320" behindDoc="1" locked="0" layoutInCell="1" allowOverlap="1" wp14:anchorId="5D63253F" wp14:editId="69EC966B">
              <wp:simplePos x="0" y="0"/>
              <wp:positionH relativeFrom="page">
                <wp:posOffset>5281930</wp:posOffset>
              </wp:positionH>
              <wp:positionV relativeFrom="page">
                <wp:posOffset>9562465</wp:posOffset>
              </wp:positionV>
              <wp:extent cx="1144270" cy="273685"/>
              <wp:effectExtent l="0" t="0" r="0" b="0"/>
              <wp:wrapNone/>
              <wp:docPr id="3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27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FE4B59" w14:textId="77777777" w:rsidR="00D743B7" w:rsidRDefault="006B63A3">
                          <w:pPr>
                            <w:spacing w:before="27" w:line="249" w:lineRule="auto"/>
                            <w:ind w:left="125" w:hanging="106"/>
                            <w:rPr>
                              <w:rFonts w:ascii="Gadugi"/>
                              <w:sz w:val="14"/>
                            </w:rPr>
                          </w:pPr>
                          <w:r>
                            <w:rPr>
                              <w:rFonts w:ascii="Gadugi"/>
                              <w:spacing w:val="-2"/>
                              <w:w w:val="105"/>
                              <w:sz w:val="14"/>
                            </w:rPr>
                            <w:t xml:space="preserve">e-mail: </w:t>
                          </w:r>
                          <w:hyperlink r:id="rId1">
                            <w:r>
                              <w:rPr>
                                <w:rFonts w:ascii="Gadugi"/>
                                <w:color w:val="0000FF"/>
                                <w:spacing w:val="-2"/>
                                <w:w w:val="105"/>
                                <w:sz w:val="14"/>
                              </w:rPr>
                              <w:t>info@fzofbih.org.ba</w:t>
                            </w:r>
                          </w:hyperlink>
                          <w:r>
                            <w:rPr>
                              <w:rFonts w:ascii="Gadugi"/>
                              <w:color w:val="0000FF"/>
                              <w:spacing w:val="40"/>
                              <w:w w:val="105"/>
                              <w:sz w:val="1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Gadugi"/>
                                <w:color w:val="0000FF"/>
                                <w:spacing w:val="-2"/>
                                <w:w w:val="105"/>
                                <w:sz w:val="14"/>
                                <w:u w:val="single" w:color="0000FF"/>
                              </w:rPr>
                              <w:t>http://www.fzofbih.org.ba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63253F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6" type="#_x0000_t202" style="position:absolute;margin-left:415.9pt;margin-top:752.95pt;width:90.1pt;height:21.55pt;z-index:-1590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" filled="f" stroked="f">
              <v:textbox inset="0,0,0,0">
                <w:txbxContent>
                  <w:p w14:paraId="65FE4B59" w14:textId="77777777" w:rsidR="00D743B7" w:rsidRDefault="006B63A3">
                    <w:pPr>
                      <w:spacing w:before="27" w:line="249" w:lineRule="auto"/>
                      <w:ind w:left="125" w:hanging="106"/>
                      <w:rPr>
                        <w:rFonts w:ascii="Gadugi"/>
                        <w:sz w:val="14"/>
                      </w:rPr>
                    </w:pPr>
                    <w:r>
                      <w:rPr>
                        <w:rFonts w:ascii="Gadugi"/>
                        <w:spacing w:val="-2"/>
                        <w:w w:val="105"/>
                        <w:sz w:val="14"/>
                      </w:rPr>
                      <w:t xml:space="preserve">e-mail: </w:t>
                    </w:r>
                    <w:hyperlink r:id="rId3">
                      <w:r>
                        <w:rPr>
                          <w:rFonts w:ascii="Gadugi"/>
                          <w:color w:val="0000FF"/>
                          <w:spacing w:val="-2"/>
                          <w:w w:val="105"/>
                          <w:sz w:val="14"/>
                        </w:rPr>
                        <w:t>info@fzofbih.org.ba</w:t>
                      </w:r>
                    </w:hyperlink>
                    <w:r>
                      <w:rPr>
                        <w:rFonts w:ascii="Gadugi"/>
                        <w:color w:val="0000FF"/>
                        <w:spacing w:val="40"/>
                        <w:w w:val="105"/>
                        <w:sz w:val="14"/>
                      </w:rPr>
                      <w:t xml:space="preserve"> </w:t>
                    </w:r>
                    <w:hyperlink r:id="rId4">
                      <w:r>
                        <w:rPr>
                          <w:rFonts w:ascii="Gadugi"/>
                          <w:color w:val="0000FF"/>
                          <w:spacing w:val="-2"/>
                          <w:w w:val="105"/>
                          <w:sz w:val="14"/>
                          <w:u w:val="single" w:color="0000FF"/>
                        </w:rPr>
                        <w:t>http://www.fzofbih.org.ba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C048D7">
      <w:rPr>
        <w:noProof/>
      </w:rPr>
      <mc:AlternateContent>
        <mc:Choice Requires="wps">
          <w:drawing>
            <wp:anchor distT="0" distB="0" distL="114300" distR="114300" simplePos="0" relativeHeight="487416832" behindDoc="1" locked="0" layoutInCell="1" allowOverlap="1" wp14:anchorId="3F98DA5F" wp14:editId="6018ED39">
              <wp:simplePos x="0" y="0"/>
              <wp:positionH relativeFrom="page">
                <wp:posOffset>1130300</wp:posOffset>
              </wp:positionH>
              <wp:positionV relativeFrom="page">
                <wp:posOffset>9601200</wp:posOffset>
              </wp:positionV>
              <wp:extent cx="1641475" cy="400050"/>
              <wp:effectExtent l="0" t="0" r="15875" b="0"/>
              <wp:wrapNone/>
              <wp:docPr id="2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1475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0C592B" w14:textId="77777777" w:rsidR="00D743B7" w:rsidRDefault="006B63A3">
                          <w:pPr>
                            <w:spacing w:before="27"/>
                            <w:ind w:left="20"/>
                            <w:rPr>
                              <w:rFonts w:ascii="Gadugi" w:hAnsi="Gadugi"/>
                              <w:sz w:val="14"/>
                            </w:rPr>
                          </w:pPr>
                          <w:r>
                            <w:rPr>
                              <w:rFonts w:ascii="Gadugi" w:hAnsi="Gadugi"/>
                              <w:spacing w:val="-2"/>
                              <w:w w:val="105"/>
                              <w:sz w:val="14"/>
                            </w:rPr>
                            <w:t>71</w:t>
                          </w:r>
                          <w:r>
                            <w:rPr>
                              <w:rFonts w:ascii="Gadugi" w:hAnsi="Gadugi"/>
                              <w:spacing w:val="-1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Gadugi" w:hAnsi="Gadugi"/>
                              <w:spacing w:val="-2"/>
                              <w:w w:val="105"/>
                              <w:sz w:val="14"/>
                            </w:rPr>
                            <w:t>000</w:t>
                          </w:r>
                          <w:r>
                            <w:rPr>
                              <w:rFonts w:ascii="Gadugi" w:hAnsi="Gadugi"/>
                              <w:spacing w:val="1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Gadugi" w:hAnsi="Gadugi"/>
                              <w:spacing w:val="-2"/>
                              <w:w w:val="105"/>
                              <w:sz w:val="14"/>
                            </w:rPr>
                            <w:t>Sarajevo,</w:t>
                          </w:r>
                          <w:r>
                            <w:rPr>
                              <w:rFonts w:ascii="Gadugi" w:hAnsi="Gadugi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Gadugi" w:hAnsi="Gadugi"/>
                              <w:spacing w:val="-2"/>
                              <w:w w:val="105"/>
                              <w:sz w:val="14"/>
                            </w:rPr>
                            <w:t>Hamdije</w:t>
                          </w:r>
                          <w:r>
                            <w:rPr>
                              <w:rFonts w:ascii="Gadugi" w:hAnsi="Gadugi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w w:val="105"/>
                              <w:sz w:val="14"/>
                            </w:rPr>
                            <w:t>Č</w:t>
                          </w:r>
                          <w:r>
                            <w:rPr>
                              <w:rFonts w:ascii="Gadugi" w:hAnsi="Gadugi"/>
                              <w:spacing w:val="-2"/>
                              <w:w w:val="105"/>
                              <w:sz w:val="14"/>
                            </w:rPr>
                            <w:t>emerli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w w:val="105"/>
                              <w:sz w:val="14"/>
                            </w:rPr>
                            <w:t>ć</w:t>
                          </w:r>
                          <w:r>
                            <w:rPr>
                              <w:rFonts w:ascii="Gadugi" w:hAnsi="Gadugi"/>
                              <w:spacing w:val="-2"/>
                              <w:w w:val="105"/>
                              <w:sz w:val="14"/>
                            </w:rPr>
                            <w:t>a</w:t>
                          </w:r>
                          <w:r>
                            <w:rPr>
                              <w:rFonts w:ascii="Gadugi" w:hAnsi="Gadugi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Gadugi" w:hAnsi="Gadugi"/>
                              <w:spacing w:val="-5"/>
                              <w:w w:val="105"/>
                              <w:sz w:val="14"/>
                            </w:rPr>
                            <w:t>39a</w:t>
                          </w:r>
                        </w:p>
                        <w:p w14:paraId="5AC57D78" w14:textId="77777777" w:rsidR="00D743B7" w:rsidRDefault="006B63A3">
                          <w:pPr>
                            <w:spacing w:before="9"/>
                            <w:ind w:left="20"/>
                            <w:rPr>
                              <w:rFonts w:ascii="Gadugi"/>
                              <w:sz w:val="14"/>
                            </w:rPr>
                          </w:pPr>
                          <w:r>
                            <w:rPr>
                              <w:rFonts w:ascii="Gadugi"/>
                              <w:w w:val="105"/>
                              <w:sz w:val="14"/>
                            </w:rPr>
                            <w:t>Tel:</w:t>
                          </w:r>
                          <w:r>
                            <w:rPr>
                              <w:rFonts w:ascii="Gadugi"/>
                              <w:spacing w:val="-3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Gadugi"/>
                              <w:w w:val="105"/>
                              <w:sz w:val="14"/>
                            </w:rPr>
                            <w:t>(+387</w:t>
                          </w:r>
                          <w:r>
                            <w:rPr>
                              <w:rFonts w:ascii="Gadugi"/>
                              <w:spacing w:val="-2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Gadugi"/>
                              <w:w w:val="105"/>
                              <w:sz w:val="14"/>
                            </w:rPr>
                            <w:t>33)</w:t>
                          </w:r>
                          <w:r>
                            <w:rPr>
                              <w:rFonts w:ascii="Gadugi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Gadugi"/>
                              <w:w w:val="105"/>
                              <w:sz w:val="14"/>
                            </w:rPr>
                            <w:t>72</w:t>
                          </w:r>
                          <w:r>
                            <w:rPr>
                              <w:rFonts w:ascii="Gadugi"/>
                              <w:spacing w:val="-5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Gadugi"/>
                              <w:w w:val="105"/>
                              <w:sz w:val="14"/>
                            </w:rPr>
                            <w:t>36</w:t>
                          </w:r>
                          <w:r>
                            <w:rPr>
                              <w:rFonts w:ascii="Gadugi"/>
                              <w:spacing w:val="-4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Gadugi"/>
                              <w:spacing w:val="-7"/>
                              <w:w w:val="105"/>
                              <w:sz w:val="14"/>
                            </w:rPr>
                            <w:t>80</w:t>
                          </w:r>
                        </w:p>
                        <w:p w14:paraId="656B3CEF" w14:textId="77777777" w:rsidR="00D743B7" w:rsidRDefault="006B63A3">
                          <w:pPr>
                            <w:spacing w:before="13"/>
                            <w:ind w:left="20"/>
                            <w:rPr>
                              <w:rFonts w:ascii="Gadugi"/>
                              <w:sz w:val="14"/>
                            </w:rPr>
                          </w:pPr>
                          <w:r>
                            <w:rPr>
                              <w:rFonts w:ascii="Gadugi"/>
                              <w:w w:val="105"/>
                              <w:sz w:val="14"/>
                            </w:rPr>
                            <w:t>Fax:</w:t>
                          </w:r>
                          <w:r>
                            <w:rPr>
                              <w:rFonts w:ascii="Gadugi"/>
                              <w:spacing w:val="-2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Gadugi"/>
                              <w:w w:val="105"/>
                              <w:sz w:val="14"/>
                            </w:rPr>
                            <w:t>(+387</w:t>
                          </w:r>
                          <w:r>
                            <w:rPr>
                              <w:rFonts w:ascii="Gadugi"/>
                              <w:spacing w:val="-5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Gadugi"/>
                              <w:w w:val="105"/>
                              <w:sz w:val="14"/>
                            </w:rPr>
                            <w:t>33)</w:t>
                          </w:r>
                          <w:r>
                            <w:rPr>
                              <w:rFonts w:ascii="Gadugi"/>
                              <w:spacing w:val="-2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Gadugi"/>
                              <w:w w:val="105"/>
                              <w:sz w:val="14"/>
                            </w:rPr>
                            <w:t>72</w:t>
                          </w:r>
                          <w:r>
                            <w:rPr>
                              <w:rFonts w:ascii="Gadugi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Gadugi"/>
                              <w:w w:val="105"/>
                              <w:sz w:val="14"/>
                            </w:rPr>
                            <w:t xml:space="preserve">36 </w:t>
                          </w:r>
                          <w:r>
                            <w:rPr>
                              <w:rFonts w:ascii="Gadugi"/>
                              <w:spacing w:val="-5"/>
                              <w:w w:val="105"/>
                              <w:sz w:val="14"/>
                            </w:rPr>
                            <w:t>88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98DA5F" id="docshape5" o:spid="_x0000_s1027" type="#_x0000_t202" style="position:absolute;margin-left:89pt;margin-top:756pt;width:129.25pt;height:31.5pt;z-index:-1589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" filled="f" stroked="f">
              <v:textbox inset="0,0,0,0">
                <w:txbxContent>
                  <w:p w14:paraId="1E0C592B" w14:textId="77777777" w:rsidR="00D743B7" w:rsidRDefault="006B63A3">
                    <w:pPr>
                      <w:spacing w:before="27"/>
                      <w:ind w:left="20"/>
                      <w:rPr>
                        <w:rFonts w:ascii="Gadugi" w:hAnsi="Gadugi"/>
                        <w:sz w:val="14"/>
                      </w:rPr>
                    </w:pPr>
                    <w:r>
                      <w:rPr>
                        <w:rFonts w:ascii="Gadugi" w:hAnsi="Gadugi"/>
                        <w:spacing w:val="-2"/>
                        <w:w w:val="105"/>
                        <w:sz w:val="14"/>
                      </w:rPr>
                      <w:t>71</w:t>
                    </w:r>
                    <w:r>
                      <w:rPr>
                        <w:rFonts w:ascii="Gadugi" w:hAnsi="Gadugi"/>
                        <w:spacing w:val="-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Gadugi" w:hAnsi="Gadugi"/>
                        <w:spacing w:val="-2"/>
                        <w:w w:val="105"/>
                        <w:sz w:val="14"/>
                      </w:rPr>
                      <w:t>000</w:t>
                    </w:r>
                    <w:r>
                      <w:rPr>
                        <w:rFonts w:ascii="Gadugi" w:hAnsi="Gadugi"/>
                        <w:spacing w:val="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Gadugi" w:hAnsi="Gadugi"/>
                        <w:spacing w:val="-2"/>
                        <w:w w:val="105"/>
                        <w:sz w:val="14"/>
                      </w:rPr>
                      <w:t>Sarajevo,</w:t>
                    </w:r>
                    <w:r>
                      <w:rPr>
                        <w:rFonts w:ascii="Gadugi" w:hAnsi="Gadugi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Gadugi" w:hAnsi="Gadugi"/>
                        <w:spacing w:val="-2"/>
                        <w:w w:val="105"/>
                        <w:sz w:val="14"/>
                      </w:rPr>
                      <w:t>Hamdije</w:t>
                    </w:r>
                    <w:r>
                      <w:rPr>
                        <w:rFonts w:ascii="Gadugi" w:hAnsi="Gadugi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w w:val="105"/>
                        <w:sz w:val="14"/>
                      </w:rPr>
                      <w:t>Č</w:t>
                    </w:r>
                    <w:r>
                      <w:rPr>
                        <w:rFonts w:ascii="Gadugi" w:hAnsi="Gadugi"/>
                        <w:spacing w:val="-2"/>
                        <w:w w:val="105"/>
                        <w:sz w:val="14"/>
                      </w:rPr>
                      <w:t>emerli</w:t>
                    </w:r>
                    <w:r>
                      <w:rPr>
                        <w:rFonts w:ascii="Times New Roman" w:hAnsi="Times New Roman"/>
                        <w:spacing w:val="-2"/>
                        <w:w w:val="105"/>
                        <w:sz w:val="14"/>
                      </w:rPr>
                      <w:t>ć</w:t>
                    </w:r>
                    <w:r>
                      <w:rPr>
                        <w:rFonts w:ascii="Gadugi" w:hAnsi="Gadugi"/>
                        <w:spacing w:val="-2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Gadugi" w:hAnsi="Gadugi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Gadugi" w:hAnsi="Gadugi"/>
                        <w:spacing w:val="-5"/>
                        <w:w w:val="105"/>
                        <w:sz w:val="14"/>
                      </w:rPr>
                      <w:t>39a</w:t>
                    </w:r>
                  </w:p>
                  <w:p w14:paraId="5AC57D78" w14:textId="77777777" w:rsidR="00D743B7" w:rsidRDefault="006B63A3">
                    <w:pPr>
                      <w:spacing w:before="9"/>
                      <w:ind w:left="20"/>
                      <w:rPr>
                        <w:rFonts w:ascii="Gadugi"/>
                        <w:sz w:val="14"/>
                      </w:rPr>
                    </w:pPr>
                    <w:r>
                      <w:rPr>
                        <w:rFonts w:ascii="Gadugi"/>
                        <w:w w:val="105"/>
                        <w:sz w:val="14"/>
                      </w:rPr>
                      <w:t>Tel:</w:t>
                    </w:r>
                    <w:r>
                      <w:rPr>
                        <w:rFonts w:ascii="Gadugi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Gadugi"/>
                        <w:w w:val="105"/>
                        <w:sz w:val="14"/>
                      </w:rPr>
                      <w:t>(+387</w:t>
                    </w:r>
                    <w:r>
                      <w:rPr>
                        <w:rFonts w:ascii="Gadugi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Gadugi"/>
                        <w:w w:val="105"/>
                        <w:sz w:val="14"/>
                      </w:rPr>
                      <w:t>33)</w:t>
                    </w:r>
                    <w:r>
                      <w:rPr>
                        <w:rFonts w:ascii="Gadugi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Gadugi"/>
                        <w:w w:val="105"/>
                        <w:sz w:val="14"/>
                      </w:rPr>
                      <w:t>72</w:t>
                    </w:r>
                    <w:r>
                      <w:rPr>
                        <w:rFonts w:ascii="Gadugi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Gadugi"/>
                        <w:w w:val="105"/>
                        <w:sz w:val="14"/>
                      </w:rPr>
                      <w:t>36</w:t>
                    </w:r>
                    <w:r>
                      <w:rPr>
                        <w:rFonts w:ascii="Gadugi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Gadugi"/>
                        <w:spacing w:val="-7"/>
                        <w:w w:val="105"/>
                        <w:sz w:val="14"/>
                      </w:rPr>
                      <w:t>80</w:t>
                    </w:r>
                  </w:p>
                  <w:p w14:paraId="656B3CEF" w14:textId="77777777" w:rsidR="00D743B7" w:rsidRDefault="006B63A3">
                    <w:pPr>
                      <w:spacing w:before="13"/>
                      <w:ind w:left="20"/>
                      <w:rPr>
                        <w:rFonts w:ascii="Gadugi"/>
                        <w:sz w:val="14"/>
                      </w:rPr>
                    </w:pPr>
                    <w:r>
                      <w:rPr>
                        <w:rFonts w:ascii="Gadugi"/>
                        <w:w w:val="105"/>
                        <w:sz w:val="14"/>
                      </w:rPr>
                      <w:t>Fax:</w:t>
                    </w:r>
                    <w:r>
                      <w:rPr>
                        <w:rFonts w:ascii="Gadugi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Gadugi"/>
                        <w:w w:val="105"/>
                        <w:sz w:val="14"/>
                      </w:rPr>
                      <w:t>(+387</w:t>
                    </w:r>
                    <w:r>
                      <w:rPr>
                        <w:rFonts w:ascii="Gadugi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Gadugi"/>
                        <w:w w:val="105"/>
                        <w:sz w:val="14"/>
                      </w:rPr>
                      <w:t>33)</w:t>
                    </w:r>
                    <w:r>
                      <w:rPr>
                        <w:rFonts w:ascii="Gadugi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Gadugi"/>
                        <w:w w:val="105"/>
                        <w:sz w:val="14"/>
                      </w:rPr>
                      <w:t>72</w:t>
                    </w:r>
                    <w:r>
                      <w:rPr>
                        <w:rFonts w:ascii="Gadugi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Gadugi"/>
                        <w:w w:val="105"/>
                        <w:sz w:val="14"/>
                      </w:rPr>
                      <w:t xml:space="preserve">36 </w:t>
                    </w:r>
                    <w:r>
                      <w:rPr>
                        <w:rFonts w:ascii="Gadugi"/>
                        <w:spacing w:val="-5"/>
                        <w:w w:val="105"/>
                        <w:sz w:val="14"/>
                      </w:rPr>
                      <w:t>88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98CE5" w14:textId="77777777" w:rsidR="00B4229F" w:rsidRDefault="00B4229F">
      <w:r>
        <w:separator/>
      </w:r>
    </w:p>
  </w:footnote>
  <w:footnote w:type="continuationSeparator" w:id="0">
    <w:p w14:paraId="022A3DCF" w14:textId="77777777" w:rsidR="00B4229F" w:rsidRDefault="00B42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931" w:type="dxa"/>
      <w:jc w:val="center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931"/>
    </w:tblGrid>
    <w:tr w:rsidR="00F706F4" w:rsidRPr="00817891" w14:paraId="50524CD2" w14:textId="77777777" w:rsidTr="00036CED">
      <w:trPr>
        <w:trHeight w:val="1135"/>
        <w:jc w:val="center"/>
      </w:trPr>
      <w:tc>
        <w:tcPr>
          <w:tcW w:w="8931" w:type="dxa"/>
          <w:hideMark/>
        </w:tcPr>
        <w:p w14:paraId="3D285BB0" w14:textId="58C8153D" w:rsidR="00F706F4" w:rsidRPr="002C2D9D" w:rsidRDefault="00036CED" w:rsidP="00F706F4">
          <w:pPr>
            <w:spacing w:before="121" w:line="247" w:lineRule="auto"/>
            <w:rPr>
              <w:rFonts w:cs="Calibri"/>
              <w:b/>
              <w:iCs/>
              <w:noProof/>
              <w:sz w:val="20"/>
              <w:szCs w:val="20"/>
              <w:lang w:val="bs-Latn-BA"/>
            </w:rPr>
          </w:pPr>
          <w:bookmarkStart w:id="14" w:name="_Hlk126839963"/>
          <w:r w:rsidRPr="005E0379">
            <w:rPr>
              <w:noProof/>
            </w:rPr>
            <w:drawing>
              <wp:anchor distT="0" distB="0" distL="114300" distR="114300" simplePos="0" relativeHeight="487419904" behindDoc="1" locked="0" layoutInCell="1" allowOverlap="1" wp14:anchorId="5D4FD20F" wp14:editId="484D12E7">
                <wp:simplePos x="0" y="0"/>
                <wp:positionH relativeFrom="column">
                  <wp:posOffset>1690370</wp:posOffset>
                </wp:positionH>
                <wp:positionV relativeFrom="paragraph">
                  <wp:posOffset>181610</wp:posOffset>
                </wp:positionV>
                <wp:extent cx="1927860" cy="427355"/>
                <wp:effectExtent l="0" t="0" r="0" b="0"/>
                <wp:wrapNone/>
                <wp:docPr id="218" name="Picture 2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7860" cy="427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487417856" behindDoc="1" locked="0" layoutInCell="1" allowOverlap="1" wp14:anchorId="706BC62E" wp14:editId="0EE3B3E8">
                <wp:simplePos x="0" y="0"/>
                <wp:positionH relativeFrom="column">
                  <wp:posOffset>-69850</wp:posOffset>
                </wp:positionH>
                <wp:positionV relativeFrom="paragraph">
                  <wp:posOffset>192405</wp:posOffset>
                </wp:positionV>
                <wp:extent cx="1615440" cy="421640"/>
                <wp:effectExtent l="0" t="0" r="3810" b="0"/>
                <wp:wrapNone/>
                <wp:docPr id="219" name="Picture 2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5440" cy="42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D5AE4">
            <w:rPr>
              <w:noProof/>
              <w:lang w:val="bs-Latn-BA" w:eastAsia="bs-Latn-BA"/>
            </w:rPr>
            <w:drawing>
              <wp:anchor distT="0" distB="0" distL="114300" distR="114300" simplePos="0" relativeHeight="487418880" behindDoc="1" locked="0" layoutInCell="1" allowOverlap="1" wp14:anchorId="7694386E" wp14:editId="7B1D2708">
                <wp:simplePos x="0" y="0"/>
                <wp:positionH relativeFrom="column">
                  <wp:posOffset>3763010</wp:posOffset>
                </wp:positionH>
                <wp:positionV relativeFrom="paragraph">
                  <wp:posOffset>184785</wp:posOffset>
                </wp:positionV>
                <wp:extent cx="1821180" cy="417195"/>
                <wp:effectExtent l="0" t="0" r="7620" b="1905"/>
                <wp:wrapNone/>
                <wp:docPr id="220" name="Picture 2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56" t="11766" r="3916" b="10281"/>
                        <a:stretch/>
                      </pic:blipFill>
                      <pic:spPr bwMode="auto">
                        <a:xfrm>
                          <a:off x="0" y="0"/>
                          <a:ext cx="1821180" cy="417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bookmarkEnd w:id="14"/>
  </w:tbl>
  <w:p w14:paraId="5346BD4D" w14:textId="0CA295D4" w:rsidR="00D743B7" w:rsidRPr="00F706F4" w:rsidRDefault="00D743B7" w:rsidP="00036C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5592E"/>
    <w:multiLevelType w:val="hybridMultilevel"/>
    <w:tmpl w:val="F62A4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421E1"/>
    <w:multiLevelType w:val="multilevel"/>
    <w:tmpl w:val="C632F2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E8D5CC4"/>
    <w:multiLevelType w:val="hybridMultilevel"/>
    <w:tmpl w:val="457035B0"/>
    <w:lvl w:ilvl="0" w:tplc="169E1B5E">
      <w:numFmt w:val="bullet"/>
      <w:lvlText w:val="-"/>
      <w:lvlJc w:val="left"/>
      <w:pPr>
        <w:ind w:left="816" w:hanging="351"/>
      </w:pPr>
      <w:rPr>
        <w:rFonts w:ascii="Garamond" w:eastAsia="Garamond" w:hAnsi="Garamond" w:cs="Garamond" w:hint="default"/>
        <w:b w:val="0"/>
        <w:bCs w:val="0"/>
        <w:i w:val="0"/>
        <w:iCs w:val="0"/>
        <w:w w:val="103"/>
        <w:sz w:val="21"/>
        <w:szCs w:val="21"/>
        <w:lang w:val="hr-HR" w:eastAsia="en-US" w:bidi="ar-SA"/>
      </w:rPr>
    </w:lvl>
    <w:lvl w:ilvl="1" w:tplc="4DF8B162">
      <w:numFmt w:val="bullet"/>
      <w:lvlText w:val="•"/>
      <w:lvlJc w:val="left"/>
      <w:pPr>
        <w:ind w:left="1616" w:hanging="351"/>
      </w:pPr>
      <w:rPr>
        <w:rFonts w:hint="default"/>
        <w:lang w:val="hr-HR" w:eastAsia="en-US" w:bidi="ar-SA"/>
      </w:rPr>
    </w:lvl>
    <w:lvl w:ilvl="2" w:tplc="69BCE494">
      <w:numFmt w:val="bullet"/>
      <w:lvlText w:val="•"/>
      <w:lvlJc w:val="left"/>
      <w:pPr>
        <w:ind w:left="2413" w:hanging="351"/>
      </w:pPr>
      <w:rPr>
        <w:rFonts w:hint="default"/>
        <w:lang w:val="hr-HR" w:eastAsia="en-US" w:bidi="ar-SA"/>
      </w:rPr>
    </w:lvl>
    <w:lvl w:ilvl="3" w:tplc="B30A3168">
      <w:numFmt w:val="bullet"/>
      <w:lvlText w:val="•"/>
      <w:lvlJc w:val="left"/>
      <w:pPr>
        <w:ind w:left="3209" w:hanging="351"/>
      </w:pPr>
      <w:rPr>
        <w:rFonts w:hint="default"/>
        <w:lang w:val="hr-HR" w:eastAsia="en-US" w:bidi="ar-SA"/>
      </w:rPr>
    </w:lvl>
    <w:lvl w:ilvl="4" w:tplc="CE4CEE12">
      <w:numFmt w:val="bullet"/>
      <w:lvlText w:val="•"/>
      <w:lvlJc w:val="left"/>
      <w:pPr>
        <w:ind w:left="4006" w:hanging="351"/>
      </w:pPr>
      <w:rPr>
        <w:rFonts w:hint="default"/>
        <w:lang w:val="hr-HR" w:eastAsia="en-US" w:bidi="ar-SA"/>
      </w:rPr>
    </w:lvl>
    <w:lvl w:ilvl="5" w:tplc="AC86427C">
      <w:numFmt w:val="bullet"/>
      <w:lvlText w:val="•"/>
      <w:lvlJc w:val="left"/>
      <w:pPr>
        <w:ind w:left="4803" w:hanging="351"/>
      </w:pPr>
      <w:rPr>
        <w:rFonts w:hint="default"/>
        <w:lang w:val="hr-HR" w:eastAsia="en-US" w:bidi="ar-SA"/>
      </w:rPr>
    </w:lvl>
    <w:lvl w:ilvl="6" w:tplc="12803878">
      <w:numFmt w:val="bullet"/>
      <w:lvlText w:val="•"/>
      <w:lvlJc w:val="left"/>
      <w:pPr>
        <w:ind w:left="5599" w:hanging="351"/>
      </w:pPr>
      <w:rPr>
        <w:rFonts w:hint="default"/>
        <w:lang w:val="hr-HR" w:eastAsia="en-US" w:bidi="ar-SA"/>
      </w:rPr>
    </w:lvl>
    <w:lvl w:ilvl="7" w:tplc="D6249AF4">
      <w:numFmt w:val="bullet"/>
      <w:lvlText w:val="•"/>
      <w:lvlJc w:val="left"/>
      <w:pPr>
        <w:ind w:left="6396" w:hanging="351"/>
      </w:pPr>
      <w:rPr>
        <w:rFonts w:hint="default"/>
        <w:lang w:val="hr-HR" w:eastAsia="en-US" w:bidi="ar-SA"/>
      </w:rPr>
    </w:lvl>
    <w:lvl w:ilvl="8" w:tplc="1082A678">
      <w:numFmt w:val="bullet"/>
      <w:lvlText w:val="•"/>
      <w:lvlJc w:val="left"/>
      <w:pPr>
        <w:ind w:left="7193" w:hanging="351"/>
      </w:pPr>
      <w:rPr>
        <w:rFonts w:hint="default"/>
        <w:lang w:val="hr-HR" w:eastAsia="en-US" w:bidi="ar-SA"/>
      </w:rPr>
    </w:lvl>
  </w:abstractNum>
  <w:abstractNum w:abstractNumId="3" w15:restartNumberingAfterBreak="0">
    <w:nsid w:val="127D0AFA"/>
    <w:multiLevelType w:val="hybridMultilevel"/>
    <w:tmpl w:val="AF9A1D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D09C6"/>
    <w:multiLevelType w:val="hybridMultilevel"/>
    <w:tmpl w:val="58E6CD80"/>
    <w:lvl w:ilvl="0" w:tplc="CD105806">
      <w:numFmt w:val="bullet"/>
      <w:lvlText w:val="-"/>
      <w:lvlJc w:val="left"/>
      <w:pPr>
        <w:ind w:left="1084" w:hanging="360"/>
      </w:pPr>
      <w:rPr>
        <w:rFonts w:ascii="Calibri" w:eastAsia="Garamond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5" w15:restartNumberingAfterBreak="0">
    <w:nsid w:val="1AC64D1D"/>
    <w:multiLevelType w:val="hybridMultilevel"/>
    <w:tmpl w:val="788C3186"/>
    <w:lvl w:ilvl="0" w:tplc="141A0005">
      <w:start w:val="1"/>
      <w:numFmt w:val="bullet"/>
      <w:lvlText w:val=""/>
      <w:lvlJc w:val="left"/>
      <w:pPr>
        <w:ind w:left="9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 w15:restartNumberingAfterBreak="0">
    <w:nsid w:val="1F0D74C8"/>
    <w:multiLevelType w:val="multilevel"/>
    <w:tmpl w:val="C0F07244"/>
    <w:lvl w:ilvl="0">
      <w:start w:val="1"/>
      <w:numFmt w:val="decimal"/>
      <w:lvlText w:val="%1."/>
      <w:lvlJc w:val="left"/>
      <w:pPr>
        <w:ind w:left="667" w:hanging="553"/>
      </w:pPr>
      <w:rPr>
        <w:rFonts w:hint="default"/>
        <w:b/>
        <w:bCs/>
        <w:i w:val="0"/>
        <w:iCs w:val="0"/>
        <w:spacing w:val="-4"/>
        <w:w w:val="102"/>
        <w:sz w:val="21"/>
        <w:szCs w:val="21"/>
        <w:lang w:val="hr-HR" w:eastAsia="en-US" w:bidi="ar-SA"/>
      </w:rPr>
    </w:lvl>
    <w:lvl w:ilvl="1">
      <w:start w:val="1"/>
      <w:numFmt w:val="decimal"/>
      <w:lvlText w:val="%1.%2"/>
      <w:lvlJc w:val="left"/>
      <w:pPr>
        <w:ind w:left="667" w:hanging="553"/>
      </w:pPr>
      <w:rPr>
        <w:rFonts w:ascii="Garamond" w:eastAsia="Garamond" w:hAnsi="Garamond" w:cs="Garamond" w:hint="default"/>
        <w:b/>
        <w:bCs/>
        <w:i w:val="0"/>
        <w:iCs w:val="0"/>
        <w:spacing w:val="-2"/>
        <w:w w:val="102"/>
        <w:sz w:val="21"/>
        <w:szCs w:val="21"/>
        <w:lang w:val="hr-HR" w:eastAsia="en-US" w:bidi="ar-SA"/>
      </w:rPr>
    </w:lvl>
    <w:lvl w:ilvl="2">
      <w:numFmt w:val="bullet"/>
      <w:lvlText w:val="•"/>
      <w:lvlJc w:val="left"/>
      <w:pPr>
        <w:ind w:left="2285" w:hanging="553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3097" w:hanging="553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3910" w:hanging="553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4723" w:hanging="553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5535" w:hanging="553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6348" w:hanging="553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161" w:hanging="553"/>
      </w:pPr>
      <w:rPr>
        <w:rFonts w:hint="default"/>
        <w:lang w:val="hr-HR" w:eastAsia="en-US" w:bidi="ar-SA"/>
      </w:rPr>
    </w:lvl>
  </w:abstractNum>
  <w:abstractNum w:abstractNumId="7" w15:restartNumberingAfterBreak="0">
    <w:nsid w:val="209C36BE"/>
    <w:multiLevelType w:val="hybridMultilevel"/>
    <w:tmpl w:val="EE40CBE2"/>
    <w:lvl w:ilvl="0" w:tplc="98EC3B20">
      <w:start w:val="10"/>
      <w:numFmt w:val="bullet"/>
      <w:lvlText w:val="-"/>
      <w:lvlJc w:val="left"/>
      <w:pPr>
        <w:ind w:left="1440" w:hanging="360"/>
      </w:pPr>
      <w:rPr>
        <w:rFonts w:ascii="Arial Narrow" w:eastAsia="Calibri" w:hAnsi="Arial Narrow" w:cs="Calibri Light" w:hint="default"/>
      </w:rPr>
    </w:lvl>
    <w:lvl w:ilvl="1" w:tplc="471A1BE6">
      <w:start w:val="2"/>
      <w:numFmt w:val="bullet"/>
      <w:lvlText w:val="-"/>
      <w:lvlJc w:val="left"/>
      <w:pPr>
        <w:ind w:left="2160" w:hanging="360"/>
      </w:pPr>
      <w:rPr>
        <w:rFonts w:ascii="Arial Narrow" w:eastAsiaTheme="minorEastAsia" w:hAnsi="Arial Narrow" w:cstheme="majorHAnsi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2FF5346"/>
    <w:multiLevelType w:val="hybridMultilevel"/>
    <w:tmpl w:val="CAC22132"/>
    <w:lvl w:ilvl="0" w:tplc="0694BE1A"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  <w:b w:val="0"/>
        <w:bCs w:val="0"/>
        <w:i w:val="0"/>
        <w:iCs w:val="0"/>
        <w:w w:val="102"/>
        <w:sz w:val="21"/>
        <w:szCs w:val="21"/>
        <w:lang w:val="hr-HR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60A88"/>
    <w:multiLevelType w:val="hybridMultilevel"/>
    <w:tmpl w:val="FA1EE504"/>
    <w:lvl w:ilvl="0" w:tplc="74BE1602">
      <w:start w:val="6"/>
      <w:numFmt w:val="upperRoman"/>
      <w:lvlText w:val="%1."/>
      <w:lvlJc w:val="left"/>
      <w:pPr>
        <w:ind w:left="667" w:hanging="553"/>
      </w:pPr>
      <w:rPr>
        <w:rFonts w:asciiTheme="minorHAnsi" w:eastAsia="Garamond" w:hAnsiTheme="minorHAnsi" w:cstheme="minorHAnsi" w:hint="default"/>
        <w:b/>
        <w:bCs/>
        <w:i w:val="0"/>
        <w:iCs w:val="0"/>
        <w:spacing w:val="-4"/>
        <w:w w:val="102"/>
        <w:sz w:val="21"/>
        <w:szCs w:val="21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40013A"/>
    <w:multiLevelType w:val="hybridMultilevel"/>
    <w:tmpl w:val="7A489DAE"/>
    <w:lvl w:ilvl="0" w:tplc="A40601A8">
      <w:start w:val="1"/>
      <w:numFmt w:val="decimal"/>
      <w:lvlText w:val="%1."/>
      <w:lvlJc w:val="left"/>
      <w:pPr>
        <w:ind w:left="391" w:hanging="276"/>
      </w:pPr>
      <w:rPr>
        <w:rFonts w:ascii="Garamond" w:eastAsia="Garamond" w:hAnsi="Garamond" w:cs="Garamond" w:hint="default"/>
        <w:b w:val="0"/>
        <w:bCs w:val="0"/>
        <w:i w:val="0"/>
        <w:iCs w:val="0"/>
        <w:spacing w:val="-5"/>
        <w:w w:val="103"/>
        <w:sz w:val="21"/>
        <w:szCs w:val="21"/>
        <w:lang w:val="hr-HR" w:eastAsia="en-US" w:bidi="ar-SA"/>
      </w:rPr>
    </w:lvl>
    <w:lvl w:ilvl="1" w:tplc="C7967690">
      <w:numFmt w:val="bullet"/>
      <w:lvlText w:val="-"/>
      <w:lvlJc w:val="left"/>
      <w:pPr>
        <w:ind w:left="667" w:hanging="276"/>
      </w:pPr>
      <w:rPr>
        <w:rFonts w:ascii="Garamond" w:eastAsia="Garamond" w:hAnsi="Garamond" w:cs="Garamond" w:hint="default"/>
        <w:b w:val="0"/>
        <w:bCs w:val="0"/>
        <w:i w:val="0"/>
        <w:iCs w:val="0"/>
        <w:w w:val="103"/>
        <w:sz w:val="21"/>
        <w:szCs w:val="21"/>
        <w:lang w:val="hr-HR" w:eastAsia="en-US" w:bidi="ar-SA"/>
      </w:rPr>
    </w:lvl>
    <w:lvl w:ilvl="2" w:tplc="CE8A2DF8">
      <w:numFmt w:val="bullet"/>
      <w:lvlText w:val="•"/>
      <w:lvlJc w:val="left"/>
      <w:pPr>
        <w:ind w:left="1562" w:hanging="276"/>
      </w:pPr>
      <w:rPr>
        <w:rFonts w:hint="default"/>
        <w:lang w:val="hr-HR" w:eastAsia="en-US" w:bidi="ar-SA"/>
      </w:rPr>
    </w:lvl>
    <w:lvl w:ilvl="3" w:tplc="07FE19EC">
      <w:numFmt w:val="bullet"/>
      <w:lvlText w:val="•"/>
      <w:lvlJc w:val="left"/>
      <w:pPr>
        <w:ind w:left="2465" w:hanging="276"/>
      </w:pPr>
      <w:rPr>
        <w:rFonts w:hint="default"/>
        <w:lang w:val="hr-HR" w:eastAsia="en-US" w:bidi="ar-SA"/>
      </w:rPr>
    </w:lvl>
    <w:lvl w:ilvl="4" w:tplc="B97C6B3A">
      <w:numFmt w:val="bullet"/>
      <w:lvlText w:val="•"/>
      <w:lvlJc w:val="left"/>
      <w:pPr>
        <w:ind w:left="3368" w:hanging="276"/>
      </w:pPr>
      <w:rPr>
        <w:rFonts w:hint="default"/>
        <w:lang w:val="hr-HR" w:eastAsia="en-US" w:bidi="ar-SA"/>
      </w:rPr>
    </w:lvl>
    <w:lvl w:ilvl="5" w:tplc="EB388294">
      <w:numFmt w:val="bullet"/>
      <w:lvlText w:val="•"/>
      <w:lvlJc w:val="left"/>
      <w:pPr>
        <w:ind w:left="4271" w:hanging="276"/>
      </w:pPr>
      <w:rPr>
        <w:rFonts w:hint="default"/>
        <w:lang w:val="hr-HR" w:eastAsia="en-US" w:bidi="ar-SA"/>
      </w:rPr>
    </w:lvl>
    <w:lvl w:ilvl="6" w:tplc="E9482D1C">
      <w:numFmt w:val="bullet"/>
      <w:lvlText w:val="•"/>
      <w:lvlJc w:val="left"/>
      <w:pPr>
        <w:ind w:left="5174" w:hanging="276"/>
      </w:pPr>
      <w:rPr>
        <w:rFonts w:hint="default"/>
        <w:lang w:val="hr-HR" w:eastAsia="en-US" w:bidi="ar-SA"/>
      </w:rPr>
    </w:lvl>
    <w:lvl w:ilvl="7" w:tplc="D64A65B2">
      <w:numFmt w:val="bullet"/>
      <w:lvlText w:val="•"/>
      <w:lvlJc w:val="left"/>
      <w:pPr>
        <w:ind w:left="6077" w:hanging="276"/>
      </w:pPr>
      <w:rPr>
        <w:rFonts w:hint="default"/>
        <w:lang w:val="hr-HR" w:eastAsia="en-US" w:bidi="ar-SA"/>
      </w:rPr>
    </w:lvl>
    <w:lvl w:ilvl="8" w:tplc="EB966E0C">
      <w:numFmt w:val="bullet"/>
      <w:lvlText w:val="•"/>
      <w:lvlJc w:val="left"/>
      <w:pPr>
        <w:ind w:left="6980" w:hanging="276"/>
      </w:pPr>
      <w:rPr>
        <w:rFonts w:hint="default"/>
        <w:lang w:val="hr-HR" w:eastAsia="en-US" w:bidi="ar-SA"/>
      </w:rPr>
    </w:lvl>
  </w:abstractNum>
  <w:abstractNum w:abstractNumId="11" w15:restartNumberingAfterBreak="0">
    <w:nsid w:val="2C8F34DE"/>
    <w:multiLevelType w:val="hybridMultilevel"/>
    <w:tmpl w:val="C968235E"/>
    <w:lvl w:ilvl="0" w:tplc="0694BE1A"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  <w:b w:val="0"/>
        <w:bCs w:val="0"/>
        <w:i w:val="0"/>
        <w:iCs w:val="0"/>
        <w:w w:val="102"/>
        <w:sz w:val="21"/>
        <w:szCs w:val="21"/>
        <w:lang w:val="hr-HR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94BE1A">
      <w:numFmt w:val="bullet"/>
      <w:lvlText w:val="-"/>
      <w:lvlJc w:val="left"/>
      <w:pPr>
        <w:ind w:left="2160" w:hanging="360"/>
      </w:pPr>
      <w:rPr>
        <w:rFonts w:ascii="Garamond" w:eastAsia="Garamond" w:hAnsi="Garamond" w:cs="Garamond" w:hint="default"/>
        <w:b w:val="0"/>
        <w:bCs w:val="0"/>
        <w:i w:val="0"/>
        <w:iCs w:val="0"/>
        <w:w w:val="102"/>
        <w:sz w:val="21"/>
        <w:szCs w:val="21"/>
        <w:lang w:val="hr-HR" w:eastAsia="en-US" w:bidi="ar-SA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A2025B"/>
    <w:multiLevelType w:val="hybridMultilevel"/>
    <w:tmpl w:val="12104B5E"/>
    <w:lvl w:ilvl="0" w:tplc="B2444C86">
      <w:start w:val="1"/>
      <w:numFmt w:val="lowerLetter"/>
      <w:lvlText w:val="%1)"/>
      <w:lvlJc w:val="left"/>
      <w:pPr>
        <w:ind w:left="391" w:hanging="276"/>
      </w:pPr>
      <w:rPr>
        <w:rFonts w:ascii="Garamond" w:eastAsia="Garamond" w:hAnsi="Garamond" w:cs="Garamond" w:hint="default"/>
        <w:b w:val="0"/>
        <w:bCs w:val="0"/>
        <w:i w:val="0"/>
        <w:iCs w:val="0"/>
        <w:w w:val="102"/>
        <w:sz w:val="23"/>
        <w:szCs w:val="23"/>
        <w:lang w:val="hr-HR" w:eastAsia="en-US" w:bidi="ar-SA"/>
      </w:rPr>
    </w:lvl>
    <w:lvl w:ilvl="1" w:tplc="0694BE1A">
      <w:numFmt w:val="bullet"/>
      <w:lvlText w:val="-"/>
      <w:lvlJc w:val="left"/>
      <w:pPr>
        <w:ind w:left="667" w:hanging="276"/>
      </w:pPr>
      <w:rPr>
        <w:rFonts w:ascii="Garamond" w:eastAsia="Garamond" w:hAnsi="Garamond" w:cs="Garamond" w:hint="default"/>
        <w:b w:val="0"/>
        <w:bCs w:val="0"/>
        <w:i w:val="0"/>
        <w:iCs w:val="0"/>
        <w:w w:val="102"/>
        <w:sz w:val="21"/>
        <w:szCs w:val="21"/>
        <w:lang w:val="hr-HR" w:eastAsia="en-US" w:bidi="ar-SA"/>
      </w:rPr>
    </w:lvl>
    <w:lvl w:ilvl="2" w:tplc="90269AD0">
      <w:numFmt w:val="bullet"/>
      <w:lvlText w:val="•"/>
      <w:lvlJc w:val="left"/>
      <w:pPr>
        <w:ind w:left="1562" w:hanging="276"/>
      </w:pPr>
      <w:rPr>
        <w:rFonts w:hint="default"/>
        <w:lang w:val="hr-HR" w:eastAsia="en-US" w:bidi="ar-SA"/>
      </w:rPr>
    </w:lvl>
    <w:lvl w:ilvl="3" w:tplc="9B8CCE36">
      <w:numFmt w:val="bullet"/>
      <w:lvlText w:val="•"/>
      <w:lvlJc w:val="left"/>
      <w:pPr>
        <w:ind w:left="2465" w:hanging="276"/>
      </w:pPr>
      <w:rPr>
        <w:rFonts w:hint="default"/>
        <w:lang w:val="hr-HR" w:eastAsia="en-US" w:bidi="ar-SA"/>
      </w:rPr>
    </w:lvl>
    <w:lvl w:ilvl="4" w:tplc="81481BB4">
      <w:numFmt w:val="bullet"/>
      <w:lvlText w:val="•"/>
      <w:lvlJc w:val="left"/>
      <w:pPr>
        <w:ind w:left="3368" w:hanging="276"/>
      </w:pPr>
      <w:rPr>
        <w:rFonts w:hint="default"/>
        <w:lang w:val="hr-HR" w:eastAsia="en-US" w:bidi="ar-SA"/>
      </w:rPr>
    </w:lvl>
    <w:lvl w:ilvl="5" w:tplc="3348E0FC">
      <w:numFmt w:val="bullet"/>
      <w:lvlText w:val="•"/>
      <w:lvlJc w:val="left"/>
      <w:pPr>
        <w:ind w:left="4271" w:hanging="276"/>
      </w:pPr>
      <w:rPr>
        <w:rFonts w:hint="default"/>
        <w:lang w:val="hr-HR" w:eastAsia="en-US" w:bidi="ar-SA"/>
      </w:rPr>
    </w:lvl>
    <w:lvl w:ilvl="6" w:tplc="E3446AA4">
      <w:numFmt w:val="bullet"/>
      <w:lvlText w:val="•"/>
      <w:lvlJc w:val="left"/>
      <w:pPr>
        <w:ind w:left="5174" w:hanging="276"/>
      </w:pPr>
      <w:rPr>
        <w:rFonts w:hint="default"/>
        <w:lang w:val="hr-HR" w:eastAsia="en-US" w:bidi="ar-SA"/>
      </w:rPr>
    </w:lvl>
    <w:lvl w:ilvl="7" w:tplc="74E877FE">
      <w:numFmt w:val="bullet"/>
      <w:lvlText w:val="•"/>
      <w:lvlJc w:val="left"/>
      <w:pPr>
        <w:ind w:left="6077" w:hanging="276"/>
      </w:pPr>
      <w:rPr>
        <w:rFonts w:hint="default"/>
        <w:lang w:val="hr-HR" w:eastAsia="en-US" w:bidi="ar-SA"/>
      </w:rPr>
    </w:lvl>
    <w:lvl w:ilvl="8" w:tplc="CF9ABB52">
      <w:numFmt w:val="bullet"/>
      <w:lvlText w:val="•"/>
      <w:lvlJc w:val="left"/>
      <w:pPr>
        <w:ind w:left="6980" w:hanging="276"/>
      </w:pPr>
      <w:rPr>
        <w:rFonts w:hint="default"/>
        <w:lang w:val="hr-HR" w:eastAsia="en-US" w:bidi="ar-SA"/>
      </w:rPr>
    </w:lvl>
  </w:abstractNum>
  <w:abstractNum w:abstractNumId="13" w15:restartNumberingAfterBreak="0">
    <w:nsid w:val="2DBA7031"/>
    <w:multiLevelType w:val="hybridMultilevel"/>
    <w:tmpl w:val="9A7C1F06"/>
    <w:lvl w:ilvl="0" w:tplc="AEB629A4">
      <w:numFmt w:val="bullet"/>
      <w:lvlText w:val=""/>
      <w:lvlJc w:val="left"/>
      <w:pPr>
        <w:ind w:left="391" w:hanging="277"/>
      </w:pPr>
      <w:rPr>
        <w:rFonts w:ascii="Symbol" w:eastAsia="Symbol" w:hAnsi="Symbol" w:cs="Symbol" w:hint="default"/>
        <w:b w:val="0"/>
        <w:bCs w:val="0"/>
        <w:i w:val="0"/>
        <w:iCs w:val="0"/>
        <w:w w:val="103"/>
        <w:sz w:val="21"/>
        <w:szCs w:val="21"/>
        <w:lang w:val="hr-HR" w:eastAsia="en-US" w:bidi="ar-SA"/>
      </w:rPr>
    </w:lvl>
    <w:lvl w:ilvl="1" w:tplc="CA10589E">
      <w:numFmt w:val="bullet"/>
      <w:lvlText w:val="o"/>
      <w:lvlJc w:val="left"/>
      <w:pPr>
        <w:ind w:left="885" w:hanging="356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2"/>
        <w:sz w:val="21"/>
        <w:szCs w:val="21"/>
        <w:lang w:val="hr-HR" w:eastAsia="en-US" w:bidi="ar-SA"/>
      </w:rPr>
    </w:lvl>
    <w:lvl w:ilvl="2" w:tplc="41D29886">
      <w:numFmt w:val="bullet"/>
      <w:lvlText w:val="•"/>
      <w:lvlJc w:val="left"/>
      <w:pPr>
        <w:ind w:left="1758" w:hanging="356"/>
      </w:pPr>
      <w:rPr>
        <w:rFonts w:hint="default"/>
        <w:lang w:val="hr-HR" w:eastAsia="en-US" w:bidi="ar-SA"/>
      </w:rPr>
    </w:lvl>
    <w:lvl w:ilvl="3" w:tplc="B40819F6">
      <w:numFmt w:val="bullet"/>
      <w:lvlText w:val="•"/>
      <w:lvlJc w:val="left"/>
      <w:pPr>
        <w:ind w:left="2636" w:hanging="356"/>
      </w:pPr>
      <w:rPr>
        <w:rFonts w:hint="default"/>
        <w:lang w:val="hr-HR" w:eastAsia="en-US" w:bidi="ar-SA"/>
      </w:rPr>
    </w:lvl>
    <w:lvl w:ilvl="4" w:tplc="7B7EFBE6">
      <w:numFmt w:val="bullet"/>
      <w:lvlText w:val="•"/>
      <w:lvlJc w:val="left"/>
      <w:pPr>
        <w:ind w:left="3515" w:hanging="356"/>
      </w:pPr>
      <w:rPr>
        <w:rFonts w:hint="default"/>
        <w:lang w:val="hr-HR" w:eastAsia="en-US" w:bidi="ar-SA"/>
      </w:rPr>
    </w:lvl>
    <w:lvl w:ilvl="5" w:tplc="6DDC01CE">
      <w:numFmt w:val="bullet"/>
      <w:lvlText w:val="•"/>
      <w:lvlJc w:val="left"/>
      <w:pPr>
        <w:ind w:left="4393" w:hanging="356"/>
      </w:pPr>
      <w:rPr>
        <w:rFonts w:hint="default"/>
        <w:lang w:val="hr-HR" w:eastAsia="en-US" w:bidi="ar-SA"/>
      </w:rPr>
    </w:lvl>
    <w:lvl w:ilvl="6" w:tplc="8A3816CE">
      <w:numFmt w:val="bullet"/>
      <w:lvlText w:val="•"/>
      <w:lvlJc w:val="left"/>
      <w:pPr>
        <w:ind w:left="5272" w:hanging="356"/>
      </w:pPr>
      <w:rPr>
        <w:rFonts w:hint="default"/>
        <w:lang w:val="hr-HR" w:eastAsia="en-US" w:bidi="ar-SA"/>
      </w:rPr>
    </w:lvl>
    <w:lvl w:ilvl="7" w:tplc="2ADA4A40">
      <w:numFmt w:val="bullet"/>
      <w:lvlText w:val="•"/>
      <w:lvlJc w:val="left"/>
      <w:pPr>
        <w:ind w:left="6150" w:hanging="356"/>
      </w:pPr>
      <w:rPr>
        <w:rFonts w:hint="default"/>
        <w:lang w:val="hr-HR" w:eastAsia="en-US" w:bidi="ar-SA"/>
      </w:rPr>
    </w:lvl>
    <w:lvl w:ilvl="8" w:tplc="0C8EDFB4">
      <w:numFmt w:val="bullet"/>
      <w:lvlText w:val="•"/>
      <w:lvlJc w:val="left"/>
      <w:pPr>
        <w:ind w:left="7029" w:hanging="356"/>
      </w:pPr>
      <w:rPr>
        <w:rFonts w:hint="default"/>
        <w:lang w:val="hr-HR" w:eastAsia="en-US" w:bidi="ar-SA"/>
      </w:rPr>
    </w:lvl>
  </w:abstractNum>
  <w:abstractNum w:abstractNumId="14" w15:restartNumberingAfterBreak="0">
    <w:nsid w:val="2FB20C04"/>
    <w:multiLevelType w:val="hybridMultilevel"/>
    <w:tmpl w:val="24961788"/>
    <w:lvl w:ilvl="0" w:tplc="141A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5" w15:restartNumberingAfterBreak="0">
    <w:nsid w:val="312D4A8C"/>
    <w:multiLevelType w:val="hybridMultilevel"/>
    <w:tmpl w:val="54DA8A12"/>
    <w:lvl w:ilvl="0" w:tplc="715EBC5C">
      <w:numFmt w:val="bullet"/>
      <w:lvlText w:val=""/>
      <w:lvlJc w:val="left"/>
      <w:pPr>
        <w:ind w:left="808" w:hanging="346"/>
      </w:pPr>
      <w:rPr>
        <w:rFonts w:ascii="Symbol" w:eastAsia="Symbol" w:hAnsi="Symbol" w:cs="Symbol" w:hint="default"/>
        <w:b w:val="0"/>
        <w:bCs w:val="0"/>
        <w:i w:val="0"/>
        <w:iCs w:val="0"/>
        <w:w w:val="103"/>
        <w:sz w:val="21"/>
        <w:szCs w:val="21"/>
        <w:lang w:val="hr-HR" w:eastAsia="en-US" w:bidi="ar-SA"/>
      </w:rPr>
    </w:lvl>
    <w:lvl w:ilvl="1" w:tplc="A36E1B9A">
      <w:numFmt w:val="bullet"/>
      <w:lvlText w:val="•"/>
      <w:lvlJc w:val="left"/>
      <w:pPr>
        <w:ind w:left="1598" w:hanging="346"/>
      </w:pPr>
      <w:rPr>
        <w:rFonts w:hint="default"/>
        <w:lang w:val="hr-HR" w:eastAsia="en-US" w:bidi="ar-SA"/>
      </w:rPr>
    </w:lvl>
    <w:lvl w:ilvl="2" w:tplc="2884B054">
      <w:numFmt w:val="bullet"/>
      <w:lvlText w:val="•"/>
      <w:lvlJc w:val="left"/>
      <w:pPr>
        <w:ind w:left="2397" w:hanging="346"/>
      </w:pPr>
      <w:rPr>
        <w:rFonts w:hint="default"/>
        <w:lang w:val="hr-HR" w:eastAsia="en-US" w:bidi="ar-SA"/>
      </w:rPr>
    </w:lvl>
    <w:lvl w:ilvl="3" w:tplc="34C27D18">
      <w:numFmt w:val="bullet"/>
      <w:lvlText w:val="•"/>
      <w:lvlJc w:val="left"/>
      <w:pPr>
        <w:ind w:left="3195" w:hanging="346"/>
      </w:pPr>
      <w:rPr>
        <w:rFonts w:hint="default"/>
        <w:lang w:val="hr-HR" w:eastAsia="en-US" w:bidi="ar-SA"/>
      </w:rPr>
    </w:lvl>
    <w:lvl w:ilvl="4" w:tplc="63982F6C">
      <w:numFmt w:val="bullet"/>
      <w:lvlText w:val="•"/>
      <w:lvlJc w:val="left"/>
      <w:pPr>
        <w:ind w:left="3994" w:hanging="346"/>
      </w:pPr>
      <w:rPr>
        <w:rFonts w:hint="default"/>
        <w:lang w:val="hr-HR" w:eastAsia="en-US" w:bidi="ar-SA"/>
      </w:rPr>
    </w:lvl>
    <w:lvl w:ilvl="5" w:tplc="97865FD4">
      <w:numFmt w:val="bullet"/>
      <w:lvlText w:val="•"/>
      <w:lvlJc w:val="left"/>
      <w:pPr>
        <w:ind w:left="4793" w:hanging="346"/>
      </w:pPr>
      <w:rPr>
        <w:rFonts w:hint="default"/>
        <w:lang w:val="hr-HR" w:eastAsia="en-US" w:bidi="ar-SA"/>
      </w:rPr>
    </w:lvl>
    <w:lvl w:ilvl="6" w:tplc="B8529D92">
      <w:numFmt w:val="bullet"/>
      <w:lvlText w:val="•"/>
      <w:lvlJc w:val="left"/>
      <w:pPr>
        <w:ind w:left="5591" w:hanging="346"/>
      </w:pPr>
      <w:rPr>
        <w:rFonts w:hint="default"/>
        <w:lang w:val="hr-HR" w:eastAsia="en-US" w:bidi="ar-SA"/>
      </w:rPr>
    </w:lvl>
    <w:lvl w:ilvl="7" w:tplc="5A1419CA">
      <w:numFmt w:val="bullet"/>
      <w:lvlText w:val="•"/>
      <w:lvlJc w:val="left"/>
      <w:pPr>
        <w:ind w:left="6390" w:hanging="346"/>
      </w:pPr>
      <w:rPr>
        <w:rFonts w:hint="default"/>
        <w:lang w:val="hr-HR" w:eastAsia="en-US" w:bidi="ar-SA"/>
      </w:rPr>
    </w:lvl>
    <w:lvl w:ilvl="8" w:tplc="C038B7AA">
      <w:numFmt w:val="bullet"/>
      <w:lvlText w:val="•"/>
      <w:lvlJc w:val="left"/>
      <w:pPr>
        <w:ind w:left="7189" w:hanging="346"/>
      </w:pPr>
      <w:rPr>
        <w:rFonts w:hint="default"/>
        <w:lang w:val="hr-HR" w:eastAsia="en-US" w:bidi="ar-SA"/>
      </w:rPr>
    </w:lvl>
  </w:abstractNum>
  <w:abstractNum w:abstractNumId="16" w15:restartNumberingAfterBreak="0">
    <w:nsid w:val="32D26FF1"/>
    <w:multiLevelType w:val="hybridMultilevel"/>
    <w:tmpl w:val="C93464D2"/>
    <w:lvl w:ilvl="0" w:tplc="FFFFFFFF">
      <w:start w:val="1"/>
      <w:numFmt w:val="decimal"/>
      <w:lvlText w:val="%1."/>
      <w:lvlJc w:val="left"/>
      <w:pPr>
        <w:ind w:left="530" w:hanging="416"/>
      </w:pPr>
      <w:rPr>
        <w:rFonts w:ascii="Garamond" w:eastAsia="Garamond" w:hAnsi="Garamond" w:cs="Garamond" w:hint="default"/>
        <w:b w:val="0"/>
        <w:bCs w:val="0"/>
        <w:i w:val="0"/>
        <w:iCs w:val="0"/>
        <w:spacing w:val="-5"/>
        <w:w w:val="103"/>
        <w:sz w:val="21"/>
        <w:szCs w:val="21"/>
        <w:lang w:val="hr-HR" w:eastAsia="en-US" w:bidi="ar-SA"/>
      </w:rPr>
    </w:lvl>
    <w:lvl w:ilvl="1" w:tplc="FFFFFFFF">
      <w:numFmt w:val="bullet"/>
      <w:lvlText w:val=""/>
      <w:lvlJc w:val="left"/>
      <w:pPr>
        <w:ind w:left="804" w:hanging="276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21"/>
        <w:szCs w:val="21"/>
        <w:lang w:val="hr-HR" w:eastAsia="en-US" w:bidi="ar-SA"/>
      </w:rPr>
    </w:lvl>
    <w:lvl w:ilvl="2" w:tplc="FFFFFFFF">
      <w:numFmt w:val="bullet"/>
      <w:lvlText w:val="•"/>
      <w:lvlJc w:val="left"/>
      <w:pPr>
        <w:ind w:left="1687" w:hanging="276"/>
      </w:pPr>
      <w:rPr>
        <w:rFonts w:hint="default"/>
        <w:lang w:val="hr-HR" w:eastAsia="en-US" w:bidi="ar-SA"/>
      </w:rPr>
    </w:lvl>
    <w:lvl w:ilvl="3" w:tplc="FFFFFFFF">
      <w:numFmt w:val="bullet"/>
      <w:lvlText w:val="•"/>
      <w:lvlJc w:val="left"/>
      <w:pPr>
        <w:ind w:left="2574" w:hanging="276"/>
      </w:pPr>
      <w:rPr>
        <w:rFonts w:hint="default"/>
        <w:lang w:val="hr-HR" w:eastAsia="en-US" w:bidi="ar-SA"/>
      </w:rPr>
    </w:lvl>
    <w:lvl w:ilvl="4" w:tplc="FFFFFFFF">
      <w:numFmt w:val="bullet"/>
      <w:lvlText w:val="•"/>
      <w:lvlJc w:val="left"/>
      <w:pPr>
        <w:ind w:left="3462" w:hanging="276"/>
      </w:pPr>
      <w:rPr>
        <w:rFonts w:hint="default"/>
        <w:lang w:val="hr-HR" w:eastAsia="en-US" w:bidi="ar-SA"/>
      </w:rPr>
    </w:lvl>
    <w:lvl w:ilvl="5" w:tplc="FFFFFFFF">
      <w:numFmt w:val="bullet"/>
      <w:lvlText w:val="•"/>
      <w:lvlJc w:val="left"/>
      <w:pPr>
        <w:ind w:left="4349" w:hanging="276"/>
      </w:pPr>
      <w:rPr>
        <w:rFonts w:hint="default"/>
        <w:lang w:val="hr-HR" w:eastAsia="en-US" w:bidi="ar-SA"/>
      </w:rPr>
    </w:lvl>
    <w:lvl w:ilvl="6" w:tplc="FFFFFFFF">
      <w:numFmt w:val="bullet"/>
      <w:lvlText w:val="•"/>
      <w:lvlJc w:val="left"/>
      <w:pPr>
        <w:ind w:left="5236" w:hanging="276"/>
      </w:pPr>
      <w:rPr>
        <w:rFonts w:hint="default"/>
        <w:lang w:val="hr-HR" w:eastAsia="en-US" w:bidi="ar-SA"/>
      </w:rPr>
    </w:lvl>
    <w:lvl w:ilvl="7" w:tplc="FFFFFFFF">
      <w:numFmt w:val="bullet"/>
      <w:lvlText w:val="•"/>
      <w:lvlJc w:val="left"/>
      <w:pPr>
        <w:ind w:left="6124" w:hanging="276"/>
      </w:pPr>
      <w:rPr>
        <w:rFonts w:hint="default"/>
        <w:lang w:val="hr-HR" w:eastAsia="en-US" w:bidi="ar-SA"/>
      </w:rPr>
    </w:lvl>
    <w:lvl w:ilvl="8" w:tplc="FFFFFFFF">
      <w:numFmt w:val="bullet"/>
      <w:lvlText w:val="•"/>
      <w:lvlJc w:val="left"/>
      <w:pPr>
        <w:ind w:left="7011" w:hanging="276"/>
      </w:pPr>
      <w:rPr>
        <w:rFonts w:hint="default"/>
        <w:lang w:val="hr-HR" w:eastAsia="en-US" w:bidi="ar-SA"/>
      </w:rPr>
    </w:lvl>
  </w:abstractNum>
  <w:abstractNum w:abstractNumId="17" w15:restartNumberingAfterBreak="0">
    <w:nsid w:val="331450E7"/>
    <w:multiLevelType w:val="hybridMultilevel"/>
    <w:tmpl w:val="F9B4272E"/>
    <w:lvl w:ilvl="0" w:tplc="9C5ACF50">
      <w:start w:val="1"/>
      <w:numFmt w:val="lowerLetter"/>
      <w:lvlText w:val="%1)"/>
      <w:lvlJc w:val="left"/>
      <w:pPr>
        <w:ind w:left="804" w:hanging="413"/>
      </w:pPr>
      <w:rPr>
        <w:rFonts w:ascii="Garamond" w:eastAsia="Garamond" w:hAnsi="Garamond" w:cs="Garamond" w:hint="default"/>
        <w:b w:val="0"/>
        <w:bCs w:val="0"/>
        <w:i w:val="0"/>
        <w:iCs w:val="0"/>
        <w:spacing w:val="-4"/>
        <w:w w:val="103"/>
        <w:sz w:val="21"/>
        <w:szCs w:val="21"/>
        <w:lang w:val="hr-HR" w:eastAsia="en-US" w:bidi="ar-SA"/>
      </w:rPr>
    </w:lvl>
    <w:lvl w:ilvl="1" w:tplc="B176A5C2">
      <w:numFmt w:val="bullet"/>
      <w:lvlText w:val="•"/>
      <w:lvlJc w:val="left"/>
      <w:pPr>
        <w:ind w:left="1598" w:hanging="413"/>
      </w:pPr>
      <w:rPr>
        <w:rFonts w:hint="default"/>
        <w:lang w:val="hr-HR" w:eastAsia="en-US" w:bidi="ar-SA"/>
      </w:rPr>
    </w:lvl>
    <w:lvl w:ilvl="2" w:tplc="A24E2C40">
      <w:numFmt w:val="bullet"/>
      <w:lvlText w:val="•"/>
      <w:lvlJc w:val="left"/>
      <w:pPr>
        <w:ind w:left="2397" w:hanging="413"/>
      </w:pPr>
      <w:rPr>
        <w:rFonts w:hint="default"/>
        <w:lang w:val="hr-HR" w:eastAsia="en-US" w:bidi="ar-SA"/>
      </w:rPr>
    </w:lvl>
    <w:lvl w:ilvl="3" w:tplc="ED6E133E">
      <w:numFmt w:val="bullet"/>
      <w:lvlText w:val="•"/>
      <w:lvlJc w:val="left"/>
      <w:pPr>
        <w:ind w:left="3195" w:hanging="413"/>
      </w:pPr>
      <w:rPr>
        <w:rFonts w:hint="default"/>
        <w:lang w:val="hr-HR" w:eastAsia="en-US" w:bidi="ar-SA"/>
      </w:rPr>
    </w:lvl>
    <w:lvl w:ilvl="4" w:tplc="81EA7E58">
      <w:numFmt w:val="bullet"/>
      <w:lvlText w:val="•"/>
      <w:lvlJc w:val="left"/>
      <w:pPr>
        <w:ind w:left="3994" w:hanging="413"/>
      </w:pPr>
      <w:rPr>
        <w:rFonts w:hint="default"/>
        <w:lang w:val="hr-HR" w:eastAsia="en-US" w:bidi="ar-SA"/>
      </w:rPr>
    </w:lvl>
    <w:lvl w:ilvl="5" w:tplc="81200B1C">
      <w:numFmt w:val="bullet"/>
      <w:lvlText w:val="•"/>
      <w:lvlJc w:val="left"/>
      <w:pPr>
        <w:ind w:left="4793" w:hanging="413"/>
      </w:pPr>
      <w:rPr>
        <w:rFonts w:hint="default"/>
        <w:lang w:val="hr-HR" w:eastAsia="en-US" w:bidi="ar-SA"/>
      </w:rPr>
    </w:lvl>
    <w:lvl w:ilvl="6" w:tplc="B0682C22">
      <w:numFmt w:val="bullet"/>
      <w:lvlText w:val="•"/>
      <w:lvlJc w:val="left"/>
      <w:pPr>
        <w:ind w:left="5591" w:hanging="413"/>
      </w:pPr>
      <w:rPr>
        <w:rFonts w:hint="default"/>
        <w:lang w:val="hr-HR" w:eastAsia="en-US" w:bidi="ar-SA"/>
      </w:rPr>
    </w:lvl>
    <w:lvl w:ilvl="7" w:tplc="9AA8BB62">
      <w:numFmt w:val="bullet"/>
      <w:lvlText w:val="•"/>
      <w:lvlJc w:val="left"/>
      <w:pPr>
        <w:ind w:left="6390" w:hanging="413"/>
      </w:pPr>
      <w:rPr>
        <w:rFonts w:hint="default"/>
        <w:lang w:val="hr-HR" w:eastAsia="en-US" w:bidi="ar-SA"/>
      </w:rPr>
    </w:lvl>
    <w:lvl w:ilvl="8" w:tplc="2104EEA4">
      <w:numFmt w:val="bullet"/>
      <w:lvlText w:val="•"/>
      <w:lvlJc w:val="left"/>
      <w:pPr>
        <w:ind w:left="7189" w:hanging="413"/>
      </w:pPr>
      <w:rPr>
        <w:rFonts w:hint="default"/>
        <w:lang w:val="hr-HR" w:eastAsia="en-US" w:bidi="ar-SA"/>
      </w:rPr>
    </w:lvl>
  </w:abstractNum>
  <w:abstractNum w:abstractNumId="18" w15:restartNumberingAfterBreak="0">
    <w:nsid w:val="344E4099"/>
    <w:multiLevelType w:val="hybridMultilevel"/>
    <w:tmpl w:val="D196EE90"/>
    <w:lvl w:ilvl="0" w:tplc="AD7E5608">
      <w:numFmt w:val="bullet"/>
      <w:lvlText w:val=""/>
      <w:lvlJc w:val="left"/>
      <w:pPr>
        <w:ind w:left="540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3"/>
        <w:sz w:val="21"/>
        <w:szCs w:val="21"/>
        <w:lang w:val="hr-HR" w:eastAsia="en-US" w:bidi="ar-SA"/>
      </w:rPr>
    </w:lvl>
    <w:lvl w:ilvl="1" w:tplc="CCAA44F0">
      <w:numFmt w:val="bullet"/>
      <w:lvlText w:val="•"/>
      <w:lvlJc w:val="left"/>
      <w:pPr>
        <w:ind w:left="1364" w:hanging="348"/>
      </w:pPr>
      <w:rPr>
        <w:rFonts w:hint="default"/>
        <w:lang w:val="hr-HR" w:eastAsia="en-US" w:bidi="ar-SA"/>
      </w:rPr>
    </w:lvl>
    <w:lvl w:ilvl="2" w:tplc="3EA0F2A8">
      <w:numFmt w:val="bullet"/>
      <w:lvlText w:val="•"/>
      <w:lvlJc w:val="left"/>
      <w:pPr>
        <w:ind w:left="2189" w:hanging="348"/>
      </w:pPr>
      <w:rPr>
        <w:rFonts w:hint="default"/>
        <w:lang w:val="hr-HR" w:eastAsia="en-US" w:bidi="ar-SA"/>
      </w:rPr>
    </w:lvl>
    <w:lvl w:ilvl="3" w:tplc="A64C5D54">
      <w:numFmt w:val="bullet"/>
      <w:lvlText w:val="•"/>
      <w:lvlJc w:val="left"/>
      <w:pPr>
        <w:ind w:left="3013" w:hanging="348"/>
      </w:pPr>
      <w:rPr>
        <w:rFonts w:hint="default"/>
        <w:lang w:val="hr-HR" w:eastAsia="en-US" w:bidi="ar-SA"/>
      </w:rPr>
    </w:lvl>
    <w:lvl w:ilvl="4" w:tplc="F9F4AE86">
      <w:numFmt w:val="bullet"/>
      <w:lvlText w:val="•"/>
      <w:lvlJc w:val="left"/>
      <w:pPr>
        <w:ind w:left="3838" w:hanging="348"/>
      </w:pPr>
      <w:rPr>
        <w:rFonts w:hint="default"/>
        <w:lang w:val="hr-HR" w:eastAsia="en-US" w:bidi="ar-SA"/>
      </w:rPr>
    </w:lvl>
    <w:lvl w:ilvl="5" w:tplc="B652DDFC">
      <w:numFmt w:val="bullet"/>
      <w:lvlText w:val="•"/>
      <w:lvlJc w:val="left"/>
      <w:pPr>
        <w:ind w:left="4663" w:hanging="348"/>
      </w:pPr>
      <w:rPr>
        <w:rFonts w:hint="default"/>
        <w:lang w:val="hr-HR" w:eastAsia="en-US" w:bidi="ar-SA"/>
      </w:rPr>
    </w:lvl>
    <w:lvl w:ilvl="6" w:tplc="9CCA9276">
      <w:numFmt w:val="bullet"/>
      <w:lvlText w:val="•"/>
      <w:lvlJc w:val="left"/>
      <w:pPr>
        <w:ind w:left="5487" w:hanging="348"/>
      </w:pPr>
      <w:rPr>
        <w:rFonts w:hint="default"/>
        <w:lang w:val="hr-HR" w:eastAsia="en-US" w:bidi="ar-SA"/>
      </w:rPr>
    </w:lvl>
    <w:lvl w:ilvl="7" w:tplc="2292B60A">
      <w:numFmt w:val="bullet"/>
      <w:lvlText w:val="•"/>
      <w:lvlJc w:val="left"/>
      <w:pPr>
        <w:ind w:left="6312" w:hanging="348"/>
      </w:pPr>
      <w:rPr>
        <w:rFonts w:hint="default"/>
        <w:lang w:val="hr-HR" w:eastAsia="en-US" w:bidi="ar-SA"/>
      </w:rPr>
    </w:lvl>
    <w:lvl w:ilvl="8" w:tplc="1F986EA0">
      <w:numFmt w:val="bullet"/>
      <w:lvlText w:val="•"/>
      <w:lvlJc w:val="left"/>
      <w:pPr>
        <w:ind w:left="7137" w:hanging="348"/>
      </w:pPr>
      <w:rPr>
        <w:rFonts w:hint="default"/>
        <w:lang w:val="hr-HR" w:eastAsia="en-US" w:bidi="ar-SA"/>
      </w:rPr>
    </w:lvl>
  </w:abstractNum>
  <w:abstractNum w:abstractNumId="19" w15:restartNumberingAfterBreak="0">
    <w:nsid w:val="38391785"/>
    <w:multiLevelType w:val="hybridMultilevel"/>
    <w:tmpl w:val="188C35EE"/>
    <w:lvl w:ilvl="0" w:tplc="4E5A3858">
      <w:start w:val="5"/>
      <w:numFmt w:val="upperRoman"/>
      <w:lvlText w:val="%1."/>
      <w:lvlJc w:val="left"/>
      <w:pPr>
        <w:ind w:left="667" w:hanging="553"/>
      </w:pPr>
      <w:rPr>
        <w:rFonts w:ascii="Garamond" w:eastAsia="Garamond" w:hAnsi="Garamond" w:cs="Garamond" w:hint="default"/>
        <w:b/>
        <w:bCs/>
        <w:i w:val="0"/>
        <w:iCs w:val="0"/>
        <w:spacing w:val="-4"/>
        <w:w w:val="102"/>
        <w:sz w:val="21"/>
        <w:szCs w:val="21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1B3CF3"/>
    <w:multiLevelType w:val="hybridMultilevel"/>
    <w:tmpl w:val="FA845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0A3A29"/>
    <w:multiLevelType w:val="hybridMultilevel"/>
    <w:tmpl w:val="F892904A"/>
    <w:lvl w:ilvl="0" w:tplc="0F3A83B4">
      <w:start w:val="1"/>
      <w:numFmt w:val="lowerLetter"/>
      <w:lvlText w:val="%1)"/>
      <w:lvlJc w:val="left"/>
      <w:pPr>
        <w:ind w:left="804" w:hanging="413"/>
      </w:pPr>
      <w:rPr>
        <w:rFonts w:ascii="Garamond" w:eastAsia="Garamond" w:hAnsi="Garamond" w:cs="Garamond" w:hint="default"/>
        <w:b w:val="0"/>
        <w:bCs w:val="0"/>
        <w:i w:val="0"/>
        <w:iCs w:val="0"/>
        <w:spacing w:val="-4"/>
        <w:w w:val="103"/>
        <w:sz w:val="21"/>
        <w:szCs w:val="21"/>
        <w:lang w:val="hr-HR" w:eastAsia="en-US" w:bidi="ar-SA"/>
      </w:rPr>
    </w:lvl>
    <w:lvl w:ilvl="1" w:tplc="227A00E4">
      <w:numFmt w:val="bullet"/>
      <w:lvlText w:val="•"/>
      <w:lvlJc w:val="left"/>
      <w:pPr>
        <w:ind w:left="1598" w:hanging="413"/>
      </w:pPr>
      <w:rPr>
        <w:rFonts w:hint="default"/>
        <w:lang w:val="hr-HR" w:eastAsia="en-US" w:bidi="ar-SA"/>
      </w:rPr>
    </w:lvl>
    <w:lvl w:ilvl="2" w:tplc="7A86C39E">
      <w:numFmt w:val="bullet"/>
      <w:lvlText w:val="•"/>
      <w:lvlJc w:val="left"/>
      <w:pPr>
        <w:ind w:left="2397" w:hanging="413"/>
      </w:pPr>
      <w:rPr>
        <w:rFonts w:hint="default"/>
        <w:lang w:val="hr-HR" w:eastAsia="en-US" w:bidi="ar-SA"/>
      </w:rPr>
    </w:lvl>
    <w:lvl w:ilvl="3" w:tplc="376EEA64">
      <w:numFmt w:val="bullet"/>
      <w:lvlText w:val="•"/>
      <w:lvlJc w:val="left"/>
      <w:pPr>
        <w:ind w:left="3195" w:hanging="413"/>
      </w:pPr>
      <w:rPr>
        <w:rFonts w:hint="default"/>
        <w:lang w:val="hr-HR" w:eastAsia="en-US" w:bidi="ar-SA"/>
      </w:rPr>
    </w:lvl>
    <w:lvl w:ilvl="4" w:tplc="B826399C">
      <w:numFmt w:val="bullet"/>
      <w:lvlText w:val="•"/>
      <w:lvlJc w:val="left"/>
      <w:pPr>
        <w:ind w:left="3994" w:hanging="413"/>
      </w:pPr>
      <w:rPr>
        <w:rFonts w:hint="default"/>
        <w:lang w:val="hr-HR" w:eastAsia="en-US" w:bidi="ar-SA"/>
      </w:rPr>
    </w:lvl>
    <w:lvl w:ilvl="5" w:tplc="A954A118">
      <w:numFmt w:val="bullet"/>
      <w:lvlText w:val="•"/>
      <w:lvlJc w:val="left"/>
      <w:pPr>
        <w:ind w:left="4793" w:hanging="413"/>
      </w:pPr>
      <w:rPr>
        <w:rFonts w:hint="default"/>
        <w:lang w:val="hr-HR" w:eastAsia="en-US" w:bidi="ar-SA"/>
      </w:rPr>
    </w:lvl>
    <w:lvl w:ilvl="6" w:tplc="B9FED426">
      <w:numFmt w:val="bullet"/>
      <w:lvlText w:val="•"/>
      <w:lvlJc w:val="left"/>
      <w:pPr>
        <w:ind w:left="5591" w:hanging="413"/>
      </w:pPr>
      <w:rPr>
        <w:rFonts w:hint="default"/>
        <w:lang w:val="hr-HR" w:eastAsia="en-US" w:bidi="ar-SA"/>
      </w:rPr>
    </w:lvl>
    <w:lvl w:ilvl="7" w:tplc="5F5A5E88">
      <w:numFmt w:val="bullet"/>
      <w:lvlText w:val="•"/>
      <w:lvlJc w:val="left"/>
      <w:pPr>
        <w:ind w:left="6390" w:hanging="413"/>
      </w:pPr>
      <w:rPr>
        <w:rFonts w:hint="default"/>
        <w:lang w:val="hr-HR" w:eastAsia="en-US" w:bidi="ar-SA"/>
      </w:rPr>
    </w:lvl>
    <w:lvl w:ilvl="8" w:tplc="205E2992">
      <w:numFmt w:val="bullet"/>
      <w:lvlText w:val="•"/>
      <w:lvlJc w:val="left"/>
      <w:pPr>
        <w:ind w:left="7189" w:hanging="413"/>
      </w:pPr>
      <w:rPr>
        <w:rFonts w:hint="default"/>
        <w:lang w:val="hr-HR" w:eastAsia="en-US" w:bidi="ar-SA"/>
      </w:rPr>
    </w:lvl>
  </w:abstractNum>
  <w:abstractNum w:abstractNumId="22" w15:restartNumberingAfterBreak="0">
    <w:nsid w:val="411F7CCD"/>
    <w:multiLevelType w:val="hybridMultilevel"/>
    <w:tmpl w:val="3104D9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2436A6"/>
    <w:multiLevelType w:val="hybridMultilevel"/>
    <w:tmpl w:val="783CFA66"/>
    <w:lvl w:ilvl="0" w:tplc="C8C84D7C">
      <w:start w:val="1"/>
      <w:numFmt w:val="decimal"/>
      <w:lvlText w:val="%1."/>
      <w:lvlJc w:val="left"/>
      <w:pPr>
        <w:ind w:left="391" w:hanging="276"/>
      </w:pPr>
      <w:rPr>
        <w:rFonts w:ascii="Garamond" w:eastAsia="Garamond" w:hAnsi="Garamond" w:cs="Garamond" w:hint="default"/>
        <w:b w:val="0"/>
        <w:bCs w:val="0"/>
        <w:i w:val="0"/>
        <w:iCs w:val="0"/>
        <w:color w:val="212121"/>
        <w:spacing w:val="-2"/>
        <w:w w:val="103"/>
        <w:sz w:val="21"/>
        <w:szCs w:val="21"/>
        <w:lang w:val="hr-HR" w:eastAsia="en-US" w:bidi="ar-SA"/>
      </w:rPr>
    </w:lvl>
    <w:lvl w:ilvl="1" w:tplc="076888AA">
      <w:numFmt w:val="bullet"/>
      <w:lvlText w:val="-"/>
      <w:lvlJc w:val="left"/>
      <w:pPr>
        <w:ind w:left="669" w:hanging="279"/>
      </w:pPr>
      <w:rPr>
        <w:rFonts w:ascii="Garamond" w:eastAsia="Garamond" w:hAnsi="Garamond" w:cs="Garamond" w:hint="default"/>
        <w:b w:val="0"/>
        <w:bCs w:val="0"/>
        <w:i w:val="0"/>
        <w:iCs w:val="0"/>
        <w:w w:val="103"/>
        <w:sz w:val="21"/>
        <w:szCs w:val="21"/>
        <w:lang w:val="hr-HR" w:eastAsia="en-US" w:bidi="ar-SA"/>
      </w:rPr>
    </w:lvl>
    <w:lvl w:ilvl="2" w:tplc="8CCAB2CA">
      <w:numFmt w:val="bullet"/>
      <w:lvlText w:val="•"/>
      <w:lvlJc w:val="left"/>
      <w:pPr>
        <w:ind w:left="1562" w:hanging="279"/>
      </w:pPr>
      <w:rPr>
        <w:rFonts w:hint="default"/>
        <w:lang w:val="hr-HR" w:eastAsia="en-US" w:bidi="ar-SA"/>
      </w:rPr>
    </w:lvl>
    <w:lvl w:ilvl="3" w:tplc="95A20808">
      <w:numFmt w:val="bullet"/>
      <w:lvlText w:val="•"/>
      <w:lvlJc w:val="left"/>
      <w:pPr>
        <w:ind w:left="2465" w:hanging="279"/>
      </w:pPr>
      <w:rPr>
        <w:rFonts w:hint="default"/>
        <w:lang w:val="hr-HR" w:eastAsia="en-US" w:bidi="ar-SA"/>
      </w:rPr>
    </w:lvl>
    <w:lvl w:ilvl="4" w:tplc="5F7EBF20">
      <w:numFmt w:val="bullet"/>
      <w:lvlText w:val="•"/>
      <w:lvlJc w:val="left"/>
      <w:pPr>
        <w:ind w:left="3368" w:hanging="279"/>
      </w:pPr>
      <w:rPr>
        <w:rFonts w:hint="default"/>
        <w:lang w:val="hr-HR" w:eastAsia="en-US" w:bidi="ar-SA"/>
      </w:rPr>
    </w:lvl>
    <w:lvl w:ilvl="5" w:tplc="BF04A2D2">
      <w:numFmt w:val="bullet"/>
      <w:lvlText w:val="•"/>
      <w:lvlJc w:val="left"/>
      <w:pPr>
        <w:ind w:left="4271" w:hanging="279"/>
      </w:pPr>
      <w:rPr>
        <w:rFonts w:hint="default"/>
        <w:lang w:val="hr-HR" w:eastAsia="en-US" w:bidi="ar-SA"/>
      </w:rPr>
    </w:lvl>
    <w:lvl w:ilvl="6" w:tplc="CC3CD8C0">
      <w:numFmt w:val="bullet"/>
      <w:lvlText w:val="•"/>
      <w:lvlJc w:val="left"/>
      <w:pPr>
        <w:ind w:left="5174" w:hanging="279"/>
      </w:pPr>
      <w:rPr>
        <w:rFonts w:hint="default"/>
        <w:lang w:val="hr-HR" w:eastAsia="en-US" w:bidi="ar-SA"/>
      </w:rPr>
    </w:lvl>
    <w:lvl w:ilvl="7" w:tplc="B648601E">
      <w:numFmt w:val="bullet"/>
      <w:lvlText w:val="•"/>
      <w:lvlJc w:val="left"/>
      <w:pPr>
        <w:ind w:left="6077" w:hanging="279"/>
      </w:pPr>
      <w:rPr>
        <w:rFonts w:hint="default"/>
        <w:lang w:val="hr-HR" w:eastAsia="en-US" w:bidi="ar-SA"/>
      </w:rPr>
    </w:lvl>
    <w:lvl w:ilvl="8" w:tplc="C4765E5E">
      <w:numFmt w:val="bullet"/>
      <w:lvlText w:val="•"/>
      <w:lvlJc w:val="left"/>
      <w:pPr>
        <w:ind w:left="6980" w:hanging="279"/>
      </w:pPr>
      <w:rPr>
        <w:rFonts w:hint="default"/>
        <w:lang w:val="hr-HR" w:eastAsia="en-US" w:bidi="ar-SA"/>
      </w:rPr>
    </w:lvl>
  </w:abstractNum>
  <w:abstractNum w:abstractNumId="24" w15:restartNumberingAfterBreak="0">
    <w:nsid w:val="4FBD5A2B"/>
    <w:multiLevelType w:val="hybridMultilevel"/>
    <w:tmpl w:val="B450F412"/>
    <w:lvl w:ilvl="0" w:tplc="141A0013">
      <w:start w:val="1"/>
      <w:numFmt w:val="upperRoman"/>
      <w:lvlText w:val="%1."/>
      <w:lvlJc w:val="righ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7E26B0"/>
    <w:multiLevelType w:val="hybridMultilevel"/>
    <w:tmpl w:val="B61CD80E"/>
    <w:lvl w:ilvl="0" w:tplc="0409000F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6" w15:restartNumberingAfterBreak="0">
    <w:nsid w:val="5608342A"/>
    <w:multiLevelType w:val="multilevel"/>
    <w:tmpl w:val="B58408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85F0FC1"/>
    <w:multiLevelType w:val="hybridMultilevel"/>
    <w:tmpl w:val="49362310"/>
    <w:lvl w:ilvl="0" w:tplc="141A0013">
      <w:start w:val="1"/>
      <w:numFmt w:val="upperRoman"/>
      <w:lvlText w:val="%1."/>
      <w:lvlJc w:val="right"/>
      <w:pPr>
        <w:ind w:left="834" w:hanging="360"/>
      </w:pPr>
    </w:lvl>
    <w:lvl w:ilvl="1" w:tplc="141A0019" w:tentative="1">
      <w:start w:val="1"/>
      <w:numFmt w:val="lowerLetter"/>
      <w:lvlText w:val="%2."/>
      <w:lvlJc w:val="left"/>
      <w:pPr>
        <w:ind w:left="1554" w:hanging="360"/>
      </w:pPr>
    </w:lvl>
    <w:lvl w:ilvl="2" w:tplc="141A001B" w:tentative="1">
      <w:start w:val="1"/>
      <w:numFmt w:val="lowerRoman"/>
      <w:lvlText w:val="%3."/>
      <w:lvlJc w:val="right"/>
      <w:pPr>
        <w:ind w:left="2274" w:hanging="180"/>
      </w:pPr>
    </w:lvl>
    <w:lvl w:ilvl="3" w:tplc="141A000F" w:tentative="1">
      <w:start w:val="1"/>
      <w:numFmt w:val="decimal"/>
      <w:lvlText w:val="%4."/>
      <w:lvlJc w:val="left"/>
      <w:pPr>
        <w:ind w:left="2994" w:hanging="360"/>
      </w:pPr>
    </w:lvl>
    <w:lvl w:ilvl="4" w:tplc="141A0019" w:tentative="1">
      <w:start w:val="1"/>
      <w:numFmt w:val="lowerLetter"/>
      <w:lvlText w:val="%5."/>
      <w:lvlJc w:val="left"/>
      <w:pPr>
        <w:ind w:left="3714" w:hanging="360"/>
      </w:pPr>
    </w:lvl>
    <w:lvl w:ilvl="5" w:tplc="141A001B" w:tentative="1">
      <w:start w:val="1"/>
      <w:numFmt w:val="lowerRoman"/>
      <w:lvlText w:val="%6."/>
      <w:lvlJc w:val="right"/>
      <w:pPr>
        <w:ind w:left="4434" w:hanging="180"/>
      </w:pPr>
    </w:lvl>
    <w:lvl w:ilvl="6" w:tplc="141A000F" w:tentative="1">
      <w:start w:val="1"/>
      <w:numFmt w:val="decimal"/>
      <w:lvlText w:val="%7."/>
      <w:lvlJc w:val="left"/>
      <w:pPr>
        <w:ind w:left="5154" w:hanging="360"/>
      </w:pPr>
    </w:lvl>
    <w:lvl w:ilvl="7" w:tplc="141A0019" w:tentative="1">
      <w:start w:val="1"/>
      <w:numFmt w:val="lowerLetter"/>
      <w:lvlText w:val="%8."/>
      <w:lvlJc w:val="left"/>
      <w:pPr>
        <w:ind w:left="5874" w:hanging="360"/>
      </w:pPr>
    </w:lvl>
    <w:lvl w:ilvl="8" w:tplc="141A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8" w15:restartNumberingAfterBreak="0">
    <w:nsid w:val="5B396321"/>
    <w:multiLevelType w:val="hybridMultilevel"/>
    <w:tmpl w:val="5DF2875A"/>
    <w:lvl w:ilvl="0" w:tplc="FA18FED2">
      <w:start w:val="1"/>
      <w:numFmt w:val="lowerLetter"/>
      <w:lvlText w:val="%1)"/>
      <w:lvlJc w:val="left"/>
      <w:pPr>
        <w:ind w:left="804" w:hanging="413"/>
      </w:pPr>
      <w:rPr>
        <w:rFonts w:ascii="Garamond" w:eastAsia="Garamond" w:hAnsi="Garamond" w:cs="Garamond" w:hint="default"/>
        <w:b w:val="0"/>
        <w:bCs w:val="0"/>
        <w:i w:val="0"/>
        <w:iCs w:val="0"/>
        <w:spacing w:val="-4"/>
        <w:w w:val="103"/>
        <w:sz w:val="21"/>
        <w:szCs w:val="21"/>
        <w:lang w:val="hr-HR" w:eastAsia="en-US" w:bidi="ar-SA"/>
      </w:rPr>
    </w:lvl>
    <w:lvl w:ilvl="1" w:tplc="4BF429A0">
      <w:numFmt w:val="bullet"/>
      <w:lvlText w:val="•"/>
      <w:lvlJc w:val="left"/>
      <w:pPr>
        <w:ind w:left="1598" w:hanging="413"/>
      </w:pPr>
      <w:rPr>
        <w:rFonts w:hint="default"/>
        <w:lang w:val="hr-HR" w:eastAsia="en-US" w:bidi="ar-SA"/>
      </w:rPr>
    </w:lvl>
    <w:lvl w:ilvl="2" w:tplc="301CFF84">
      <w:numFmt w:val="bullet"/>
      <w:lvlText w:val="•"/>
      <w:lvlJc w:val="left"/>
      <w:pPr>
        <w:ind w:left="2397" w:hanging="413"/>
      </w:pPr>
      <w:rPr>
        <w:rFonts w:hint="default"/>
        <w:lang w:val="hr-HR" w:eastAsia="en-US" w:bidi="ar-SA"/>
      </w:rPr>
    </w:lvl>
    <w:lvl w:ilvl="3" w:tplc="FD80C902">
      <w:numFmt w:val="bullet"/>
      <w:lvlText w:val="•"/>
      <w:lvlJc w:val="left"/>
      <w:pPr>
        <w:ind w:left="3195" w:hanging="413"/>
      </w:pPr>
      <w:rPr>
        <w:rFonts w:hint="default"/>
        <w:lang w:val="hr-HR" w:eastAsia="en-US" w:bidi="ar-SA"/>
      </w:rPr>
    </w:lvl>
    <w:lvl w:ilvl="4" w:tplc="FB98ADBA">
      <w:numFmt w:val="bullet"/>
      <w:lvlText w:val="•"/>
      <w:lvlJc w:val="left"/>
      <w:pPr>
        <w:ind w:left="3994" w:hanging="413"/>
      </w:pPr>
      <w:rPr>
        <w:rFonts w:hint="default"/>
        <w:lang w:val="hr-HR" w:eastAsia="en-US" w:bidi="ar-SA"/>
      </w:rPr>
    </w:lvl>
    <w:lvl w:ilvl="5" w:tplc="33F6B0F8">
      <w:numFmt w:val="bullet"/>
      <w:lvlText w:val="•"/>
      <w:lvlJc w:val="left"/>
      <w:pPr>
        <w:ind w:left="4793" w:hanging="413"/>
      </w:pPr>
      <w:rPr>
        <w:rFonts w:hint="default"/>
        <w:lang w:val="hr-HR" w:eastAsia="en-US" w:bidi="ar-SA"/>
      </w:rPr>
    </w:lvl>
    <w:lvl w:ilvl="6" w:tplc="8A0E9CE4">
      <w:numFmt w:val="bullet"/>
      <w:lvlText w:val="•"/>
      <w:lvlJc w:val="left"/>
      <w:pPr>
        <w:ind w:left="5591" w:hanging="413"/>
      </w:pPr>
      <w:rPr>
        <w:rFonts w:hint="default"/>
        <w:lang w:val="hr-HR" w:eastAsia="en-US" w:bidi="ar-SA"/>
      </w:rPr>
    </w:lvl>
    <w:lvl w:ilvl="7" w:tplc="65CA8DFE">
      <w:numFmt w:val="bullet"/>
      <w:lvlText w:val="•"/>
      <w:lvlJc w:val="left"/>
      <w:pPr>
        <w:ind w:left="6390" w:hanging="413"/>
      </w:pPr>
      <w:rPr>
        <w:rFonts w:hint="default"/>
        <w:lang w:val="hr-HR" w:eastAsia="en-US" w:bidi="ar-SA"/>
      </w:rPr>
    </w:lvl>
    <w:lvl w:ilvl="8" w:tplc="C824B2AC">
      <w:numFmt w:val="bullet"/>
      <w:lvlText w:val="•"/>
      <w:lvlJc w:val="left"/>
      <w:pPr>
        <w:ind w:left="7189" w:hanging="413"/>
      </w:pPr>
      <w:rPr>
        <w:rFonts w:hint="default"/>
        <w:lang w:val="hr-HR" w:eastAsia="en-US" w:bidi="ar-SA"/>
      </w:rPr>
    </w:lvl>
  </w:abstractNum>
  <w:abstractNum w:abstractNumId="29" w15:restartNumberingAfterBreak="0">
    <w:nsid w:val="6220424F"/>
    <w:multiLevelType w:val="hybridMultilevel"/>
    <w:tmpl w:val="1C80A4BA"/>
    <w:lvl w:ilvl="0" w:tplc="DD06D21C">
      <w:start w:val="1"/>
      <w:numFmt w:val="upperRoman"/>
      <w:lvlText w:val="%1."/>
      <w:lvlJc w:val="left"/>
      <w:pPr>
        <w:ind w:left="667" w:hanging="553"/>
      </w:pPr>
      <w:rPr>
        <w:rFonts w:ascii="Garamond" w:eastAsia="Garamond" w:hAnsi="Garamond" w:cs="Garamond" w:hint="default"/>
        <w:b/>
        <w:bCs/>
        <w:i w:val="0"/>
        <w:iCs w:val="0"/>
        <w:spacing w:val="-4"/>
        <w:w w:val="102"/>
        <w:sz w:val="21"/>
        <w:szCs w:val="21"/>
        <w:lang w:val="hr-HR" w:eastAsia="en-US" w:bidi="ar-SA"/>
      </w:rPr>
    </w:lvl>
    <w:lvl w:ilvl="1" w:tplc="2150734E">
      <w:start w:val="1"/>
      <w:numFmt w:val="lowerLetter"/>
      <w:lvlText w:val="%2)"/>
      <w:lvlJc w:val="left"/>
      <w:pPr>
        <w:ind w:left="667" w:hanging="276"/>
      </w:pPr>
      <w:rPr>
        <w:rFonts w:ascii="Garamond" w:eastAsia="Garamond" w:hAnsi="Garamond" w:cs="Garamond" w:hint="default"/>
        <w:b w:val="0"/>
        <w:bCs w:val="0"/>
        <w:i w:val="0"/>
        <w:iCs w:val="0"/>
        <w:spacing w:val="-4"/>
        <w:w w:val="103"/>
        <w:sz w:val="21"/>
        <w:szCs w:val="21"/>
        <w:lang w:val="hr-HR" w:eastAsia="en-US" w:bidi="ar-SA"/>
      </w:rPr>
    </w:lvl>
    <w:lvl w:ilvl="2" w:tplc="D62CE1D4">
      <w:numFmt w:val="bullet"/>
      <w:lvlText w:val="•"/>
      <w:lvlJc w:val="left"/>
      <w:pPr>
        <w:ind w:left="2285" w:hanging="276"/>
      </w:pPr>
      <w:rPr>
        <w:rFonts w:hint="default"/>
        <w:lang w:val="hr-HR" w:eastAsia="en-US" w:bidi="ar-SA"/>
      </w:rPr>
    </w:lvl>
    <w:lvl w:ilvl="3" w:tplc="0C14A86A">
      <w:numFmt w:val="bullet"/>
      <w:lvlText w:val="•"/>
      <w:lvlJc w:val="left"/>
      <w:pPr>
        <w:ind w:left="3097" w:hanging="276"/>
      </w:pPr>
      <w:rPr>
        <w:rFonts w:hint="default"/>
        <w:lang w:val="hr-HR" w:eastAsia="en-US" w:bidi="ar-SA"/>
      </w:rPr>
    </w:lvl>
    <w:lvl w:ilvl="4" w:tplc="861AFAE8">
      <w:numFmt w:val="bullet"/>
      <w:lvlText w:val="•"/>
      <w:lvlJc w:val="left"/>
      <w:pPr>
        <w:ind w:left="3910" w:hanging="276"/>
      </w:pPr>
      <w:rPr>
        <w:rFonts w:hint="default"/>
        <w:lang w:val="hr-HR" w:eastAsia="en-US" w:bidi="ar-SA"/>
      </w:rPr>
    </w:lvl>
    <w:lvl w:ilvl="5" w:tplc="5082EBB0">
      <w:numFmt w:val="bullet"/>
      <w:lvlText w:val="•"/>
      <w:lvlJc w:val="left"/>
      <w:pPr>
        <w:ind w:left="4723" w:hanging="276"/>
      </w:pPr>
      <w:rPr>
        <w:rFonts w:hint="default"/>
        <w:lang w:val="hr-HR" w:eastAsia="en-US" w:bidi="ar-SA"/>
      </w:rPr>
    </w:lvl>
    <w:lvl w:ilvl="6" w:tplc="41EA33A6">
      <w:numFmt w:val="bullet"/>
      <w:lvlText w:val="•"/>
      <w:lvlJc w:val="left"/>
      <w:pPr>
        <w:ind w:left="5535" w:hanging="276"/>
      </w:pPr>
      <w:rPr>
        <w:rFonts w:hint="default"/>
        <w:lang w:val="hr-HR" w:eastAsia="en-US" w:bidi="ar-SA"/>
      </w:rPr>
    </w:lvl>
    <w:lvl w:ilvl="7" w:tplc="F606DB04">
      <w:numFmt w:val="bullet"/>
      <w:lvlText w:val="•"/>
      <w:lvlJc w:val="left"/>
      <w:pPr>
        <w:ind w:left="6348" w:hanging="276"/>
      </w:pPr>
      <w:rPr>
        <w:rFonts w:hint="default"/>
        <w:lang w:val="hr-HR" w:eastAsia="en-US" w:bidi="ar-SA"/>
      </w:rPr>
    </w:lvl>
    <w:lvl w:ilvl="8" w:tplc="B2B2E888">
      <w:numFmt w:val="bullet"/>
      <w:lvlText w:val="•"/>
      <w:lvlJc w:val="left"/>
      <w:pPr>
        <w:ind w:left="7161" w:hanging="276"/>
      </w:pPr>
      <w:rPr>
        <w:rFonts w:hint="default"/>
        <w:lang w:val="hr-HR" w:eastAsia="en-US" w:bidi="ar-SA"/>
      </w:rPr>
    </w:lvl>
  </w:abstractNum>
  <w:abstractNum w:abstractNumId="30" w15:restartNumberingAfterBreak="0">
    <w:nsid w:val="656F2DFC"/>
    <w:multiLevelType w:val="hybridMultilevel"/>
    <w:tmpl w:val="62D87EB8"/>
    <w:lvl w:ilvl="0" w:tplc="ECC25196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E258A9"/>
    <w:multiLevelType w:val="hybridMultilevel"/>
    <w:tmpl w:val="F9D65172"/>
    <w:lvl w:ilvl="0" w:tplc="1AB62918">
      <w:numFmt w:val="bullet"/>
      <w:lvlText w:val="-"/>
      <w:lvlJc w:val="left"/>
      <w:pPr>
        <w:ind w:left="720" w:hanging="360"/>
      </w:pPr>
      <w:rPr>
        <w:rFonts w:ascii="Calibri" w:eastAsia="Garamond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BA33EA"/>
    <w:multiLevelType w:val="hybridMultilevel"/>
    <w:tmpl w:val="ABD0B6D8"/>
    <w:lvl w:ilvl="0" w:tplc="0256199C">
      <w:start w:val="1"/>
      <w:numFmt w:val="lowerLetter"/>
      <w:lvlText w:val="%1)"/>
      <w:lvlJc w:val="left"/>
      <w:pPr>
        <w:ind w:left="1108" w:hanging="581"/>
      </w:pPr>
      <w:rPr>
        <w:rFonts w:ascii="Garamond" w:eastAsia="Garamond" w:hAnsi="Garamond" w:cs="Garamond" w:hint="default"/>
        <w:b w:val="0"/>
        <w:bCs w:val="0"/>
        <w:i w:val="0"/>
        <w:iCs w:val="0"/>
        <w:spacing w:val="-4"/>
        <w:w w:val="103"/>
        <w:sz w:val="21"/>
        <w:szCs w:val="21"/>
        <w:lang w:val="hr-HR" w:eastAsia="en-US" w:bidi="ar-SA"/>
      </w:rPr>
    </w:lvl>
    <w:lvl w:ilvl="1" w:tplc="DB54D3C2">
      <w:numFmt w:val="bullet"/>
      <w:lvlText w:val="•"/>
      <w:lvlJc w:val="left"/>
      <w:pPr>
        <w:ind w:left="1868" w:hanging="581"/>
      </w:pPr>
      <w:rPr>
        <w:rFonts w:hint="default"/>
        <w:lang w:val="hr-HR" w:eastAsia="en-US" w:bidi="ar-SA"/>
      </w:rPr>
    </w:lvl>
    <w:lvl w:ilvl="2" w:tplc="6824C1B8">
      <w:numFmt w:val="bullet"/>
      <w:lvlText w:val="•"/>
      <w:lvlJc w:val="left"/>
      <w:pPr>
        <w:ind w:left="2637" w:hanging="581"/>
      </w:pPr>
      <w:rPr>
        <w:rFonts w:hint="default"/>
        <w:lang w:val="hr-HR" w:eastAsia="en-US" w:bidi="ar-SA"/>
      </w:rPr>
    </w:lvl>
    <w:lvl w:ilvl="3" w:tplc="2D0444EC">
      <w:numFmt w:val="bullet"/>
      <w:lvlText w:val="•"/>
      <w:lvlJc w:val="left"/>
      <w:pPr>
        <w:ind w:left="3405" w:hanging="581"/>
      </w:pPr>
      <w:rPr>
        <w:rFonts w:hint="default"/>
        <w:lang w:val="hr-HR" w:eastAsia="en-US" w:bidi="ar-SA"/>
      </w:rPr>
    </w:lvl>
    <w:lvl w:ilvl="4" w:tplc="62527DDA">
      <w:numFmt w:val="bullet"/>
      <w:lvlText w:val="•"/>
      <w:lvlJc w:val="left"/>
      <w:pPr>
        <w:ind w:left="4174" w:hanging="581"/>
      </w:pPr>
      <w:rPr>
        <w:rFonts w:hint="default"/>
        <w:lang w:val="hr-HR" w:eastAsia="en-US" w:bidi="ar-SA"/>
      </w:rPr>
    </w:lvl>
    <w:lvl w:ilvl="5" w:tplc="83109A88">
      <w:numFmt w:val="bullet"/>
      <w:lvlText w:val="•"/>
      <w:lvlJc w:val="left"/>
      <w:pPr>
        <w:ind w:left="4943" w:hanging="581"/>
      </w:pPr>
      <w:rPr>
        <w:rFonts w:hint="default"/>
        <w:lang w:val="hr-HR" w:eastAsia="en-US" w:bidi="ar-SA"/>
      </w:rPr>
    </w:lvl>
    <w:lvl w:ilvl="6" w:tplc="F8BCCF88">
      <w:numFmt w:val="bullet"/>
      <w:lvlText w:val="•"/>
      <w:lvlJc w:val="left"/>
      <w:pPr>
        <w:ind w:left="5711" w:hanging="581"/>
      </w:pPr>
      <w:rPr>
        <w:rFonts w:hint="default"/>
        <w:lang w:val="hr-HR" w:eastAsia="en-US" w:bidi="ar-SA"/>
      </w:rPr>
    </w:lvl>
    <w:lvl w:ilvl="7" w:tplc="4D1A6B36">
      <w:numFmt w:val="bullet"/>
      <w:lvlText w:val="•"/>
      <w:lvlJc w:val="left"/>
      <w:pPr>
        <w:ind w:left="6480" w:hanging="581"/>
      </w:pPr>
      <w:rPr>
        <w:rFonts w:hint="default"/>
        <w:lang w:val="hr-HR" w:eastAsia="en-US" w:bidi="ar-SA"/>
      </w:rPr>
    </w:lvl>
    <w:lvl w:ilvl="8" w:tplc="4D5E6E78">
      <w:numFmt w:val="bullet"/>
      <w:lvlText w:val="•"/>
      <w:lvlJc w:val="left"/>
      <w:pPr>
        <w:ind w:left="7249" w:hanging="581"/>
      </w:pPr>
      <w:rPr>
        <w:rFonts w:hint="default"/>
        <w:lang w:val="hr-HR" w:eastAsia="en-US" w:bidi="ar-SA"/>
      </w:rPr>
    </w:lvl>
  </w:abstractNum>
  <w:abstractNum w:abstractNumId="33" w15:restartNumberingAfterBreak="0">
    <w:nsid w:val="773F108C"/>
    <w:multiLevelType w:val="hybridMultilevel"/>
    <w:tmpl w:val="D8D4DFA4"/>
    <w:lvl w:ilvl="0" w:tplc="4A70229A">
      <w:start w:val="1"/>
      <w:numFmt w:val="lowerLetter"/>
      <w:lvlText w:val="%1)"/>
      <w:lvlJc w:val="left"/>
      <w:pPr>
        <w:ind w:left="669" w:hanging="279"/>
      </w:pPr>
      <w:rPr>
        <w:rFonts w:ascii="Garamond" w:eastAsia="Garamond" w:hAnsi="Garamond" w:cs="Garamond" w:hint="default"/>
        <w:b w:val="0"/>
        <w:bCs w:val="0"/>
        <w:i w:val="0"/>
        <w:iCs w:val="0"/>
        <w:w w:val="102"/>
        <w:sz w:val="23"/>
        <w:szCs w:val="23"/>
        <w:lang w:val="hr-HR" w:eastAsia="en-US" w:bidi="ar-SA"/>
      </w:rPr>
    </w:lvl>
    <w:lvl w:ilvl="1" w:tplc="E05810A0">
      <w:numFmt w:val="bullet"/>
      <w:lvlText w:val="•"/>
      <w:lvlJc w:val="left"/>
      <w:pPr>
        <w:ind w:left="1472" w:hanging="279"/>
      </w:pPr>
      <w:rPr>
        <w:rFonts w:hint="default"/>
        <w:lang w:val="hr-HR" w:eastAsia="en-US" w:bidi="ar-SA"/>
      </w:rPr>
    </w:lvl>
    <w:lvl w:ilvl="2" w:tplc="3FD05890">
      <w:numFmt w:val="bullet"/>
      <w:lvlText w:val="•"/>
      <w:lvlJc w:val="left"/>
      <w:pPr>
        <w:ind w:left="2285" w:hanging="279"/>
      </w:pPr>
      <w:rPr>
        <w:rFonts w:hint="default"/>
        <w:lang w:val="hr-HR" w:eastAsia="en-US" w:bidi="ar-SA"/>
      </w:rPr>
    </w:lvl>
    <w:lvl w:ilvl="3" w:tplc="1226785A">
      <w:numFmt w:val="bullet"/>
      <w:lvlText w:val="•"/>
      <w:lvlJc w:val="left"/>
      <w:pPr>
        <w:ind w:left="3097" w:hanging="279"/>
      </w:pPr>
      <w:rPr>
        <w:rFonts w:hint="default"/>
        <w:lang w:val="hr-HR" w:eastAsia="en-US" w:bidi="ar-SA"/>
      </w:rPr>
    </w:lvl>
    <w:lvl w:ilvl="4" w:tplc="BAC488F4">
      <w:numFmt w:val="bullet"/>
      <w:lvlText w:val="•"/>
      <w:lvlJc w:val="left"/>
      <w:pPr>
        <w:ind w:left="3910" w:hanging="279"/>
      </w:pPr>
      <w:rPr>
        <w:rFonts w:hint="default"/>
        <w:lang w:val="hr-HR" w:eastAsia="en-US" w:bidi="ar-SA"/>
      </w:rPr>
    </w:lvl>
    <w:lvl w:ilvl="5" w:tplc="648A89B8">
      <w:numFmt w:val="bullet"/>
      <w:lvlText w:val="•"/>
      <w:lvlJc w:val="left"/>
      <w:pPr>
        <w:ind w:left="4723" w:hanging="279"/>
      </w:pPr>
      <w:rPr>
        <w:rFonts w:hint="default"/>
        <w:lang w:val="hr-HR" w:eastAsia="en-US" w:bidi="ar-SA"/>
      </w:rPr>
    </w:lvl>
    <w:lvl w:ilvl="6" w:tplc="BA2235D0">
      <w:numFmt w:val="bullet"/>
      <w:lvlText w:val="•"/>
      <w:lvlJc w:val="left"/>
      <w:pPr>
        <w:ind w:left="5535" w:hanging="279"/>
      </w:pPr>
      <w:rPr>
        <w:rFonts w:hint="default"/>
        <w:lang w:val="hr-HR" w:eastAsia="en-US" w:bidi="ar-SA"/>
      </w:rPr>
    </w:lvl>
    <w:lvl w:ilvl="7" w:tplc="B302F4DC">
      <w:numFmt w:val="bullet"/>
      <w:lvlText w:val="•"/>
      <w:lvlJc w:val="left"/>
      <w:pPr>
        <w:ind w:left="6348" w:hanging="279"/>
      </w:pPr>
      <w:rPr>
        <w:rFonts w:hint="default"/>
        <w:lang w:val="hr-HR" w:eastAsia="en-US" w:bidi="ar-SA"/>
      </w:rPr>
    </w:lvl>
    <w:lvl w:ilvl="8" w:tplc="6588AAFC">
      <w:numFmt w:val="bullet"/>
      <w:lvlText w:val="•"/>
      <w:lvlJc w:val="left"/>
      <w:pPr>
        <w:ind w:left="7161" w:hanging="279"/>
      </w:pPr>
      <w:rPr>
        <w:rFonts w:hint="default"/>
        <w:lang w:val="hr-HR" w:eastAsia="en-US" w:bidi="ar-SA"/>
      </w:rPr>
    </w:lvl>
  </w:abstractNum>
  <w:abstractNum w:abstractNumId="34" w15:restartNumberingAfterBreak="0">
    <w:nsid w:val="781164A3"/>
    <w:multiLevelType w:val="hybridMultilevel"/>
    <w:tmpl w:val="2B9EA4BE"/>
    <w:lvl w:ilvl="0" w:tplc="BC0236DA">
      <w:start w:val="1"/>
      <w:numFmt w:val="decimal"/>
      <w:lvlText w:val="%1."/>
      <w:lvlJc w:val="left"/>
      <w:pPr>
        <w:ind w:left="4386" w:hanging="416"/>
      </w:pPr>
      <w:rPr>
        <w:rFonts w:asciiTheme="minorHAnsi" w:eastAsia="Garamond" w:hAnsiTheme="minorHAnsi" w:cstheme="minorHAnsi" w:hint="default"/>
        <w:b w:val="0"/>
        <w:bCs w:val="0"/>
        <w:i w:val="0"/>
        <w:iCs w:val="0"/>
        <w:spacing w:val="-5"/>
        <w:w w:val="103"/>
        <w:sz w:val="21"/>
        <w:szCs w:val="21"/>
        <w:lang w:val="hr-HR" w:eastAsia="en-US" w:bidi="ar-SA"/>
      </w:rPr>
    </w:lvl>
    <w:lvl w:ilvl="1" w:tplc="40A6A310">
      <w:numFmt w:val="bullet"/>
      <w:lvlText w:val=""/>
      <w:lvlJc w:val="left"/>
      <w:pPr>
        <w:ind w:left="804" w:hanging="276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21"/>
        <w:szCs w:val="21"/>
        <w:lang w:val="hr-HR" w:eastAsia="en-US" w:bidi="ar-SA"/>
      </w:rPr>
    </w:lvl>
    <w:lvl w:ilvl="2" w:tplc="06C64CD6">
      <w:numFmt w:val="bullet"/>
      <w:lvlText w:val="•"/>
      <w:lvlJc w:val="left"/>
      <w:pPr>
        <w:ind w:left="1687" w:hanging="276"/>
      </w:pPr>
      <w:rPr>
        <w:rFonts w:hint="default"/>
        <w:lang w:val="hr-HR" w:eastAsia="en-US" w:bidi="ar-SA"/>
      </w:rPr>
    </w:lvl>
    <w:lvl w:ilvl="3" w:tplc="45B0D63C">
      <w:numFmt w:val="bullet"/>
      <w:lvlText w:val="•"/>
      <w:lvlJc w:val="left"/>
      <w:pPr>
        <w:ind w:left="2574" w:hanging="276"/>
      </w:pPr>
      <w:rPr>
        <w:rFonts w:hint="default"/>
        <w:lang w:val="hr-HR" w:eastAsia="en-US" w:bidi="ar-SA"/>
      </w:rPr>
    </w:lvl>
    <w:lvl w:ilvl="4" w:tplc="39B07BC4">
      <w:numFmt w:val="bullet"/>
      <w:lvlText w:val="•"/>
      <w:lvlJc w:val="left"/>
      <w:pPr>
        <w:ind w:left="3462" w:hanging="276"/>
      </w:pPr>
      <w:rPr>
        <w:rFonts w:hint="default"/>
        <w:lang w:val="hr-HR" w:eastAsia="en-US" w:bidi="ar-SA"/>
      </w:rPr>
    </w:lvl>
    <w:lvl w:ilvl="5" w:tplc="8534A7EA">
      <w:numFmt w:val="bullet"/>
      <w:lvlText w:val="•"/>
      <w:lvlJc w:val="left"/>
      <w:pPr>
        <w:ind w:left="4349" w:hanging="276"/>
      </w:pPr>
      <w:rPr>
        <w:rFonts w:hint="default"/>
        <w:lang w:val="hr-HR" w:eastAsia="en-US" w:bidi="ar-SA"/>
      </w:rPr>
    </w:lvl>
    <w:lvl w:ilvl="6" w:tplc="6240CE6C">
      <w:numFmt w:val="bullet"/>
      <w:lvlText w:val="•"/>
      <w:lvlJc w:val="left"/>
      <w:pPr>
        <w:ind w:left="5236" w:hanging="276"/>
      </w:pPr>
      <w:rPr>
        <w:rFonts w:hint="default"/>
        <w:lang w:val="hr-HR" w:eastAsia="en-US" w:bidi="ar-SA"/>
      </w:rPr>
    </w:lvl>
    <w:lvl w:ilvl="7" w:tplc="C03C45C0">
      <w:numFmt w:val="bullet"/>
      <w:lvlText w:val="•"/>
      <w:lvlJc w:val="left"/>
      <w:pPr>
        <w:ind w:left="6124" w:hanging="276"/>
      </w:pPr>
      <w:rPr>
        <w:rFonts w:hint="default"/>
        <w:lang w:val="hr-HR" w:eastAsia="en-US" w:bidi="ar-SA"/>
      </w:rPr>
    </w:lvl>
    <w:lvl w:ilvl="8" w:tplc="58D09ECA">
      <w:numFmt w:val="bullet"/>
      <w:lvlText w:val="•"/>
      <w:lvlJc w:val="left"/>
      <w:pPr>
        <w:ind w:left="7011" w:hanging="276"/>
      </w:pPr>
      <w:rPr>
        <w:rFonts w:hint="default"/>
        <w:lang w:val="hr-HR" w:eastAsia="en-US" w:bidi="ar-SA"/>
      </w:rPr>
    </w:lvl>
  </w:abstractNum>
  <w:abstractNum w:abstractNumId="35" w15:restartNumberingAfterBreak="0">
    <w:nsid w:val="7B484A56"/>
    <w:multiLevelType w:val="hybridMultilevel"/>
    <w:tmpl w:val="0A86230E"/>
    <w:lvl w:ilvl="0" w:tplc="3216E674">
      <w:start w:val="1"/>
      <w:numFmt w:val="decimal"/>
      <w:lvlText w:val="%1."/>
      <w:lvlJc w:val="left"/>
      <w:pPr>
        <w:ind w:left="391" w:hanging="276"/>
      </w:pPr>
      <w:rPr>
        <w:rFonts w:ascii="Garamond" w:eastAsia="Garamond" w:hAnsi="Garamond" w:cs="Garamond" w:hint="default"/>
        <w:b w:val="0"/>
        <w:bCs w:val="0"/>
        <w:i w:val="0"/>
        <w:iCs w:val="0"/>
        <w:spacing w:val="-2"/>
        <w:w w:val="103"/>
        <w:sz w:val="21"/>
        <w:szCs w:val="21"/>
        <w:lang w:val="hr-HR" w:eastAsia="en-US" w:bidi="ar-SA"/>
      </w:rPr>
    </w:lvl>
    <w:lvl w:ilvl="1" w:tplc="A74C89BA">
      <w:numFmt w:val="bullet"/>
      <w:lvlText w:val="-"/>
      <w:lvlJc w:val="left"/>
      <w:pPr>
        <w:ind w:left="669" w:hanging="279"/>
      </w:pPr>
      <w:rPr>
        <w:rFonts w:ascii="Garamond" w:eastAsia="Garamond" w:hAnsi="Garamond" w:cs="Garamond" w:hint="default"/>
        <w:b w:val="0"/>
        <w:bCs w:val="0"/>
        <w:i w:val="0"/>
        <w:iCs w:val="0"/>
        <w:w w:val="103"/>
        <w:sz w:val="21"/>
        <w:szCs w:val="21"/>
        <w:lang w:val="hr-HR" w:eastAsia="en-US" w:bidi="ar-SA"/>
      </w:rPr>
    </w:lvl>
    <w:lvl w:ilvl="2" w:tplc="1B6A1E5E">
      <w:numFmt w:val="bullet"/>
      <w:lvlText w:val="•"/>
      <w:lvlJc w:val="left"/>
      <w:pPr>
        <w:ind w:left="1562" w:hanging="279"/>
      </w:pPr>
      <w:rPr>
        <w:rFonts w:hint="default"/>
        <w:lang w:val="hr-HR" w:eastAsia="en-US" w:bidi="ar-SA"/>
      </w:rPr>
    </w:lvl>
    <w:lvl w:ilvl="3" w:tplc="66A2BF5E">
      <w:numFmt w:val="bullet"/>
      <w:lvlText w:val="•"/>
      <w:lvlJc w:val="left"/>
      <w:pPr>
        <w:ind w:left="2465" w:hanging="279"/>
      </w:pPr>
      <w:rPr>
        <w:rFonts w:hint="default"/>
        <w:lang w:val="hr-HR" w:eastAsia="en-US" w:bidi="ar-SA"/>
      </w:rPr>
    </w:lvl>
    <w:lvl w:ilvl="4" w:tplc="FCBC6E4C">
      <w:numFmt w:val="bullet"/>
      <w:lvlText w:val="•"/>
      <w:lvlJc w:val="left"/>
      <w:pPr>
        <w:ind w:left="3368" w:hanging="279"/>
      </w:pPr>
      <w:rPr>
        <w:rFonts w:hint="default"/>
        <w:lang w:val="hr-HR" w:eastAsia="en-US" w:bidi="ar-SA"/>
      </w:rPr>
    </w:lvl>
    <w:lvl w:ilvl="5" w:tplc="B1660C4A">
      <w:numFmt w:val="bullet"/>
      <w:lvlText w:val="•"/>
      <w:lvlJc w:val="left"/>
      <w:pPr>
        <w:ind w:left="4271" w:hanging="279"/>
      </w:pPr>
      <w:rPr>
        <w:rFonts w:hint="default"/>
        <w:lang w:val="hr-HR" w:eastAsia="en-US" w:bidi="ar-SA"/>
      </w:rPr>
    </w:lvl>
    <w:lvl w:ilvl="6" w:tplc="C9D6C3FE">
      <w:numFmt w:val="bullet"/>
      <w:lvlText w:val="•"/>
      <w:lvlJc w:val="left"/>
      <w:pPr>
        <w:ind w:left="5174" w:hanging="279"/>
      </w:pPr>
      <w:rPr>
        <w:rFonts w:hint="default"/>
        <w:lang w:val="hr-HR" w:eastAsia="en-US" w:bidi="ar-SA"/>
      </w:rPr>
    </w:lvl>
    <w:lvl w:ilvl="7" w:tplc="99D27F84">
      <w:numFmt w:val="bullet"/>
      <w:lvlText w:val="•"/>
      <w:lvlJc w:val="left"/>
      <w:pPr>
        <w:ind w:left="6077" w:hanging="279"/>
      </w:pPr>
      <w:rPr>
        <w:rFonts w:hint="default"/>
        <w:lang w:val="hr-HR" w:eastAsia="en-US" w:bidi="ar-SA"/>
      </w:rPr>
    </w:lvl>
    <w:lvl w:ilvl="8" w:tplc="77CEB1DA">
      <w:numFmt w:val="bullet"/>
      <w:lvlText w:val="•"/>
      <w:lvlJc w:val="left"/>
      <w:pPr>
        <w:ind w:left="6980" w:hanging="279"/>
      </w:pPr>
      <w:rPr>
        <w:rFonts w:hint="default"/>
        <w:lang w:val="hr-HR" w:eastAsia="en-US" w:bidi="ar-SA"/>
      </w:rPr>
    </w:lvl>
  </w:abstractNum>
  <w:abstractNum w:abstractNumId="36" w15:restartNumberingAfterBreak="0">
    <w:nsid w:val="7B845545"/>
    <w:multiLevelType w:val="hybridMultilevel"/>
    <w:tmpl w:val="122C9520"/>
    <w:lvl w:ilvl="0" w:tplc="53B48B04">
      <w:start w:val="1"/>
      <w:numFmt w:val="decimal"/>
      <w:lvlText w:val="%1."/>
      <w:lvlJc w:val="left"/>
      <w:pPr>
        <w:ind w:left="391" w:hanging="276"/>
      </w:pPr>
      <w:rPr>
        <w:rFonts w:hint="default"/>
        <w:spacing w:val="-2"/>
        <w:w w:val="103"/>
        <w:lang w:val="hr-HR" w:eastAsia="en-US" w:bidi="ar-SA"/>
      </w:rPr>
    </w:lvl>
    <w:lvl w:ilvl="1" w:tplc="81B2F710">
      <w:numFmt w:val="bullet"/>
      <w:lvlText w:val="-"/>
      <w:lvlJc w:val="left"/>
      <w:pPr>
        <w:ind w:left="669" w:hanging="279"/>
      </w:pPr>
      <w:rPr>
        <w:rFonts w:ascii="Garamond" w:eastAsia="Garamond" w:hAnsi="Garamond" w:cs="Garamond" w:hint="default"/>
        <w:b w:val="0"/>
        <w:bCs w:val="0"/>
        <w:i w:val="0"/>
        <w:iCs w:val="0"/>
        <w:w w:val="103"/>
        <w:sz w:val="21"/>
        <w:szCs w:val="21"/>
        <w:lang w:val="hr-HR" w:eastAsia="en-US" w:bidi="ar-SA"/>
      </w:rPr>
    </w:lvl>
    <w:lvl w:ilvl="2" w:tplc="B714E858">
      <w:numFmt w:val="bullet"/>
      <w:lvlText w:val="•"/>
      <w:lvlJc w:val="left"/>
      <w:pPr>
        <w:ind w:left="1562" w:hanging="279"/>
      </w:pPr>
      <w:rPr>
        <w:rFonts w:hint="default"/>
        <w:lang w:val="hr-HR" w:eastAsia="en-US" w:bidi="ar-SA"/>
      </w:rPr>
    </w:lvl>
    <w:lvl w:ilvl="3" w:tplc="00BC8882">
      <w:numFmt w:val="bullet"/>
      <w:lvlText w:val="•"/>
      <w:lvlJc w:val="left"/>
      <w:pPr>
        <w:ind w:left="2465" w:hanging="279"/>
      </w:pPr>
      <w:rPr>
        <w:rFonts w:hint="default"/>
        <w:lang w:val="hr-HR" w:eastAsia="en-US" w:bidi="ar-SA"/>
      </w:rPr>
    </w:lvl>
    <w:lvl w:ilvl="4" w:tplc="6F9AFE3A">
      <w:numFmt w:val="bullet"/>
      <w:lvlText w:val="•"/>
      <w:lvlJc w:val="left"/>
      <w:pPr>
        <w:ind w:left="3368" w:hanging="279"/>
      </w:pPr>
      <w:rPr>
        <w:rFonts w:hint="default"/>
        <w:lang w:val="hr-HR" w:eastAsia="en-US" w:bidi="ar-SA"/>
      </w:rPr>
    </w:lvl>
    <w:lvl w:ilvl="5" w:tplc="C21E970E">
      <w:numFmt w:val="bullet"/>
      <w:lvlText w:val="•"/>
      <w:lvlJc w:val="left"/>
      <w:pPr>
        <w:ind w:left="4271" w:hanging="279"/>
      </w:pPr>
      <w:rPr>
        <w:rFonts w:hint="default"/>
        <w:lang w:val="hr-HR" w:eastAsia="en-US" w:bidi="ar-SA"/>
      </w:rPr>
    </w:lvl>
    <w:lvl w:ilvl="6" w:tplc="A0D0C7AC">
      <w:numFmt w:val="bullet"/>
      <w:lvlText w:val="•"/>
      <w:lvlJc w:val="left"/>
      <w:pPr>
        <w:ind w:left="5174" w:hanging="279"/>
      </w:pPr>
      <w:rPr>
        <w:rFonts w:hint="default"/>
        <w:lang w:val="hr-HR" w:eastAsia="en-US" w:bidi="ar-SA"/>
      </w:rPr>
    </w:lvl>
    <w:lvl w:ilvl="7" w:tplc="C62AD88E">
      <w:numFmt w:val="bullet"/>
      <w:lvlText w:val="•"/>
      <w:lvlJc w:val="left"/>
      <w:pPr>
        <w:ind w:left="6077" w:hanging="279"/>
      </w:pPr>
      <w:rPr>
        <w:rFonts w:hint="default"/>
        <w:lang w:val="hr-HR" w:eastAsia="en-US" w:bidi="ar-SA"/>
      </w:rPr>
    </w:lvl>
    <w:lvl w:ilvl="8" w:tplc="6C3A900C">
      <w:numFmt w:val="bullet"/>
      <w:lvlText w:val="•"/>
      <w:lvlJc w:val="left"/>
      <w:pPr>
        <w:ind w:left="6980" w:hanging="279"/>
      </w:pPr>
      <w:rPr>
        <w:rFonts w:hint="default"/>
        <w:lang w:val="hr-HR" w:eastAsia="en-US" w:bidi="ar-SA"/>
      </w:rPr>
    </w:lvl>
  </w:abstractNum>
  <w:num w:numId="1" w16cid:durableId="2110812133">
    <w:abstractNumId w:val="12"/>
  </w:num>
  <w:num w:numId="2" w16cid:durableId="1198618722">
    <w:abstractNumId w:val="29"/>
  </w:num>
  <w:num w:numId="3" w16cid:durableId="930308871">
    <w:abstractNumId w:val="36"/>
  </w:num>
  <w:num w:numId="4" w16cid:durableId="321200825">
    <w:abstractNumId w:val="23"/>
  </w:num>
  <w:num w:numId="5" w16cid:durableId="52823403">
    <w:abstractNumId w:val="33"/>
  </w:num>
  <w:num w:numId="6" w16cid:durableId="1462919791">
    <w:abstractNumId w:val="10"/>
  </w:num>
  <w:num w:numId="7" w16cid:durableId="571744448">
    <w:abstractNumId w:val="35"/>
  </w:num>
  <w:num w:numId="8" w16cid:durableId="984089216">
    <w:abstractNumId w:val="32"/>
  </w:num>
  <w:num w:numId="9" w16cid:durableId="1207528648">
    <w:abstractNumId w:val="34"/>
  </w:num>
  <w:num w:numId="10" w16cid:durableId="557476778">
    <w:abstractNumId w:val="28"/>
  </w:num>
  <w:num w:numId="11" w16cid:durableId="348220688">
    <w:abstractNumId w:val="2"/>
  </w:num>
  <w:num w:numId="12" w16cid:durableId="1362243132">
    <w:abstractNumId w:val="18"/>
  </w:num>
  <w:num w:numId="13" w16cid:durableId="11807279">
    <w:abstractNumId w:val="15"/>
  </w:num>
  <w:num w:numId="14" w16cid:durableId="832338099">
    <w:abstractNumId w:val="17"/>
  </w:num>
  <w:num w:numId="15" w16cid:durableId="2003386286">
    <w:abstractNumId w:val="13"/>
  </w:num>
  <w:num w:numId="16" w16cid:durableId="1286890581">
    <w:abstractNumId w:val="21"/>
  </w:num>
  <w:num w:numId="17" w16cid:durableId="1332101556">
    <w:abstractNumId w:val="6"/>
  </w:num>
  <w:num w:numId="18" w16cid:durableId="1672022757">
    <w:abstractNumId w:val="7"/>
  </w:num>
  <w:num w:numId="19" w16cid:durableId="1806699644">
    <w:abstractNumId w:val="20"/>
  </w:num>
  <w:num w:numId="20" w16cid:durableId="25987445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25387440">
    <w:abstractNumId w:val="5"/>
  </w:num>
  <w:num w:numId="22" w16cid:durableId="956179951">
    <w:abstractNumId w:val="16"/>
  </w:num>
  <w:num w:numId="23" w16cid:durableId="535436461">
    <w:abstractNumId w:val="27"/>
  </w:num>
  <w:num w:numId="24" w16cid:durableId="114495386">
    <w:abstractNumId w:val="19"/>
  </w:num>
  <w:num w:numId="25" w16cid:durableId="115370488">
    <w:abstractNumId w:val="9"/>
  </w:num>
  <w:num w:numId="26" w16cid:durableId="955913856">
    <w:abstractNumId w:val="24"/>
  </w:num>
  <w:num w:numId="27" w16cid:durableId="1739664376">
    <w:abstractNumId w:val="31"/>
  </w:num>
  <w:num w:numId="28" w16cid:durableId="1405833972">
    <w:abstractNumId w:val="8"/>
  </w:num>
  <w:num w:numId="29" w16cid:durableId="1071777679">
    <w:abstractNumId w:val="11"/>
  </w:num>
  <w:num w:numId="30" w16cid:durableId="1842890042">
    <w:abstractNumId w:val="0"/>
  </w:num>
  <w:num w:numId="31" w16cid:durableId="997655416">
    <w:abstractNumId w:val="26"/>
  </w:num>
  <w:num w:numId="32" w16cid:durableId="1989555772">
    <w:abstractNumId w:val="25"/>
  </w:num>
  <w:num w:numId="33" w16cid:durableId="1081559523">
    <w:abstractNumId w:val="1"/>
  </w:num>
  <w:num w:numId="34" w16cid:durableId="878475005">
    <w:abstractNumId w:val="14"/>
  </w:num>
  <w:num w:numId="35" w16cid:durableId="1301694928">
    <w:abstractNumId w:val="4"/>
  </w:num>
  <w:num w:numId="36" w16cid:durableId="371073042">
    <w:abstractNumId w:val="3"/>
  </w:num>
  <w:num w:numId="37" w16cid:durableId="157863289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3B7"/>
    <w:rsid w:val="00001290"/>
    <w:rsid w:val="000032F9"/>
    <w:rsid w:val="00013765"/>
    <w:rsid w:val="000174D3"/>
    <w:rsid w:val="000179A9"/>
    <w:rsid w:val="00022918"/>
    <w:rsid w:val="00024A04"/>
    <w:rsid w:val="00024E1F"/>
    <w:rsid w:val="00030123"/>
    <w:rsid w:val="000331DB"/>
    <w:rsid w:val="00034C44"/>
    <w:rsid w:val="00036C62"/>
    <w:rsid w:val="00036CED"/>
    <w:rsid w:val="00040339"/>
    <w:rsid w:val="00052A39"/>
    <w:rsid w:val="00057C23"/>
    <w:rsid w:val="0006641B"/>
    <w:rsid w:val="00067C3E"/>
    <w:rsid w:val="00075705"/>
    <w:rsid w:val="00076C00"/>
    <w:rsid w:val="00077785"/>
    <w:rsid w:val="0007789B"/>
    <w:rsid w:val="00080E87"/>
    <w:rsid w:val="000824C2"/>
    <w:rsid w:val="00082CA7"/>
    <w:rsid w:val="00083C28"/>
    <w:rsid w:val="00091A79"/>
    <w:rsid w:val="00094418"/>
    <w:rsid w:val="000A4292"/>
    <w:rsid w:val="000A5021"/>
    <w:rsid w:val="000B011B"/>
    <w:rsid w:val="000D028D"/>
    <w:rsid w:val="000D04DA"/>
    <w:rsid w:val="000D525D"/>
    <w:rsid w:val="000D5B02"/>
    <w:rsid w:val="000E526F"/>
    <w:rsid w:val="00106085"/>
    <w:rsid w:val="00110B59"/>
    <w:rsid w:val="00113D05"/>
    <w:rsid w:val="001213AE"/>
    <w:rsid w:val="001251EE"/>
    <w:rsid w:val="0013082F"/>
    <w:rsid w:val="00143984"/>
    <w:rsid w:val="0014687D"/>
    <w:rsid w:val="00150789"/>
    <w:rsid w:val="00157970"/>
    <w:rsid w:val="001633A9"/>
    <w:rsid w:val="00166D3F"/>
    <w:rsid w:val="00175768"/>
    <w:rsid w:val="00175B37"/>
    <w:rsid w:val="00181449"/>
    <w:rsid w:val="00186D28"/>
    <w:rsid w:val="001933C2"/>
    <w:rsid w:val="001B2AE9"/>
    <w:rsid w:val="001B5F8F"/>
    <w:rsid w:val="001C571B"/>
    <w:rsid w:val="001C6124"/>
    <w:rsid w:val="001D023A"/>
    <w:rsid w:val="001D5215"/>
    <w:rsid w:val="001D7236"/>
    <w:rsid w:val="001D798B"/>
    <w:rsid w:val="001E5991"/>
    <w:rsid w:val="001E5F8B"/>
    <w:rsid w:val="001F4273"/>
    <w:rsid w:val="001F6629"/>
    <w:rsid w:val="00200C40"/>
    <w:rsid w:val="002026B4"/>
    <w:rsid w:val="002036AD"/>
    <w:rsid w:val="0020620A"/>
    <w:rsid w:val="00206EEF"/>
    <w:rsid w:val="00211F4F"/>
    <w:rsid w:val="00213C56"/>
    <w:rsid w:val="00214D7C"/>
    <w:rsid w:val="00217673"/>
    <w:rsid w:val="00225599"/>
    <w:rsid w:val="00231D97"/>
    <w:rsid w:val="00242E8D"/>
    <w:rsid w:val="00244107"/>
    <w:rsid w:val="0024659C"/>
    <w:rsid w:val="00247579"/>
    <w:rsid w:val="00247BD9"/>
    <w:rsid w:val="002516F6"/>
    <w:rsid w:val="002557B9"/>
    <w:rsid w:val="00261243"/>
    <w:rsid w:val="002647A4"/>
    <w:rsid w:val="00274FC5"/>
    <w:rsid w:val="002827A3"/>
    <w:rsid w:val="00283339"/>
    <w:rsid w:val="0028773D"/>
    <w:rsid w:val="0029273A"/>
    <w:rsid w:val="00293280"/>
    <w:rsid w:val="002B2A22"/>
    <w:rsid w:val="002C39F5"/>
    <w:rsid w:val="002C3B38"/>
    <w:rsid w:val="002C490E"/>
    <w:rsid w:val="002D4EAF"/>
    <w:rsid w:val="002D6247"/>
    <w:rsid w:val="002F1222"/>
    <w:rsid w:val="002F2293"/>
    <w:rsid w:val="002F38EE"/>
    <w:rsid w:val="002F6369"/>
    <w:rsid w:val="00300055"/>
    <w:rsid w:val="00303996"/>
    <w:rsid w:val="00307D84"/>
    <w:rsid w:val="00313E29"/>
    <w:rsid w:val="0032409C"/>
    <w:rsid w:val="00327A75"/>
    <w:rsid w:val="003311BF"/>
    <w:rsid w:val="00331C7C"/>
    <w:rsid w:val="00334CD9"/>
    <w:rsid w:val="0033789F"/>
    <w:rsid w:val="00337AD3"/>
    <w:rsid w:val="003410D0"/>
    <w:rsid w:val="0034221E"/>
    <w:rsid w:val="00345551"/>
    <w:rsid w:val="003508AA"/>
    <w:rsid w:val="003522EE"/>
    <w:rsid w:val="003557C6"/>
    <w:rsid w:val="00357C51"/>
    <w:rsid w:val="00362670"/>
    <w:rsid w:val="00363B6B"/>
    <w:rsid w:val="003724F4"/>
    <w:rsid w:val="00375D78"/>
    <w:rsid w:val="00390AFC"/>
    <w:rsid w:val="00397B4F"/>
    <w:rsid w:val="003B2104"/>
    <w:rsid w:val="003B7861"/>
    <w:rsid w:val="003C6DC8"/>
    <w:rsid w:val="003C7A29"/>
    <w:rsid w:val="003E33DA"/>
    <w:rsid w:val="003E54B9"/>
    <w:rsid w:val="003E583E"/>
    <w:rsid w:val="003F003E"/>
    <w:rsid w:val="003F271C"/>
    <w:rsid w:val="00400EDE"/>
    <w:rsid w:val="004039FB"/>
    <w:rsid w:val="00403A6F"/>
    <w:rsid w:val="00411A8E"/>
    <w:rsid w:val="00413528"/>
    <w:rsid w:val="00441CFF"/>
    <w:rsid w:val="004420C9"/>
    <w:rsid w:val="00442322"/>
    <w:rsid w:val="0044752F"/>
    <w:rsid w:val="00461213"/>
    <w:rsid w:val="004637A0"/>
    <w:rsid w:val="00477685"/>
    <w:rsid w:val="004909B1"/>
    <w:rsid w:val="0049232B"/>
    <w:rsid w:val="0049740B"/>
    <w:rsid w:val="004A02F6"/>
    <w:rsid w:val="004A225F"/>
    <w:rsid w:val="004A6508"/>
    <w:rsid w:val="004A708E"/>
    <w:rsid w:val="004A727B"/>
    <w:rsid w:val="004B00C2"/>
    <w:rsid w:val="004D08B7"/>
    <w:rsid w:val="004D19E7"/>
    <w:rsid w:val="004D2430"/>
    <w:rsid w:val="004D5A96"/>
    <w:rsid w:val="004E29DC"/>
    <w:rsid w:val="004E49FD"/>
    <w:rsid w:val="004E6A61"/>
    <w:rsid w:val="004E7495"/>
    <w:rsid w:val="004F2467"/>
    <w:rsid w:val="00502427"/>
    <w:rsid w:val="0051016F"/>
    <w:rsid w:val="00527B81"/>
    <w:rsid w:val="00531205"/>
    <w:rsid w:val="00540DFA"/>
    <w:rsid w:val="0057600A"/>
    <w:rsid w:val="005765C2"/>
    <w:rsid w:val="0057794F"/>
    <w:rsid w:val="0058057E"/>
    <w:rsid w:val="005863D2"/>
    <w:rsid w:val="00586989"/>
    <w:rsid w:val="00587ADF"/>
    <w:rsid w:val="00597259"/>
    <w:rsid w:val="00597F9B"/>
    <w:rsid w:val="005B0C77"/>
    <w:rsid w:val="005B509A"/>
    <w:rsid w:val="005B7AEF"/>
    <w:rsid w:val="005C28E6"/>
    <w:rsid w:val="005C5BC1"/>
    <w:rsid w:val="005E6734"/>
    <w:rsid w:val="005F21FE"/>
    <w:rsid w:val="005F6746"/>
    <w:rsid w:val="0061050B"/>
    <w:rsid w:val="006112BA"/>
    <w:rsid w:val="006156FE"/>
    <w:rsid w:val="00617FBE"/>
    <w:rsid w:val="00623ADD"/>
    <w:rsid w:val="0062433B"/>
    <w:rsid w:val="00626125"/>
    <w:rsid w:val="006263B7"/>
    <w:rsid w:val="0063500F"/>
    <w:rsid w:val="00655D20"/>
    <w:rsid w:val="0066153E"/>
    <w:rsid w:val="00662AF3"/>
    <w:rsid w:val="00662F86"/>
    <w:rsid w:val="00663957"/>
    <w:rsid w:val="00663FDA"/>
    <w:rsid w:val="0066411E"/>
    <w:rsid w:val="00664E6C"/>
    <w:rsid w:val="006727F3"/>
    <w:rsid w:val="006973C3"/>
    <w:rsid w:val="00697AC4"/>
    <w:rsid w:val="006A3BA9"/>
    <w:rsid w:val="006A3E7D"/>
    <w:rsid w:val="006A6D78"/>
    <w:rsid w:val="006A72DD"/>
    <w:rsid w:val="006B0250"/>
    <w:rsid w:val="006B053B"/>
    <w:rsid w:val="006B09AB"/>
    <w:rsid w:val="006B16D8"/>
    <w:rsid w:val="006B63A3"/>
    <w:rsid w:val="006C3F10"/>
    <w:rsid w:val="006C6AC9"/>
    <w:rsid w:val="006C753C"/>
    <w:rsid w:val="006D09B5"/>
    <w:rsid w:val="006E6175"/>
    <w:rsid w:val="006E761F"/>
    <w:rsid w:val="006F1049"/>
    <w:rsid w:val="0070133B"/>
    <w:rsid w:val="00711A6C"/>
    <w:rsid w:val="00713060"/>
    <w:rsid w:val="007166B7"/>
    <w:rsid w:val="00724A41"/>
    <w:rsid w:val="00732166"/>
    <w:rsid w:val="0074306F"/>
    <w:rsid w:val="00743843"/>
    <w:rsid w:val="00752877"/>
    <w:rsid w:val="00755373"/>
    <w:rsid w:val="00755D2C"/>
    <w:rsid w:val="00756287"/>
    <w:rsid w:val="00757829"/>
    <w:rsid w:val="00760190"/>
    <w:rsid w:val="00765C59"/>
    <w:rsid w:val="0077339A"/>
    <w:rsid w:val="007734D3"/>
    <w:rsid w:val="007748ED"/>
    <w:rsid w:val="00777E90"/>
    <w:rsid w:val="007975D7"/>
    <w:rsid w:val="007A7725"/>
    <w:rsid w:val="007B37DF"/>
    <w:rsid w:val="007B48B0"/>
    <w:rsid w:val="007C0F0B"/>
    <w:rsid w:val="007C58D1"/>
    <w:rsid w:val="007D3734"/>
    <w:rsid w:val="007D7103"/>
    <w:rsid w:val="007E2C50"/>
    <w:rsid w:val="007E3481"/>
    <w:rsid w:val="007E3654"/>
    <w:rsid w:val="007E62A0"/>
    <w:rsid w:val="007F045D"/>
    <w:rsid w:val="007F0E12"/>
    <w:rsid w:val="007F4481"/>
    <w:rsid w:val="007F47FD"/>
    <w:rsid w:val="00804D27"/>
    <w:rsid w:val="0082068B"/>
    <w:rsid w:val="0082297E"/>
    <w:rsid w:val="0082697D"/>
    <w:rsid w:val="00831763"/>
    <w:rsid w:val="0083213E"/>
    <w:rsid w:val="00836201"/>
    <w:rsid w:val="00836EDC"/>
    <w:rsid w:val="00842ACD"/>
    <w:rsid w:val="00852944"/>
    <w:rsid w:val="00852BA3"/>
    <w:rsid w:val="008554BF"/>
    <w:rsid w:val="008603CD"/>
    <w:rsid w:val="008630B9"/>
    <w:rsid w:val="00867600"/>
    <w:rsid w:val="0087076B"/>
    <w:rsid w:val="008757F0"/>
    <w:rsid w:val="008760CE"/>
    <w:rsid w:val="0087612D"/>
    <w:rsid w:val="00884F3F"/>
    <w:rsid w:val="008867C1"/>
    <w:rsid w:val="00892701"/>
    <w:rsid w:val="008A5B4A"/>
    <w:rsid w:val="008A7256"/>
    <w:rsid w:val="008B3017"/>
    <w:rsid w:val="008B4F4F"/>
    <w:rsid w:val="008B710E"/>
    <w:rsid w:val="008C00D3"/>
    <w:rsid w:val="008C3E78"/>
    <w:rsid w:val="008C6E02"/>
    <w:rsid w:val="008D20CB"/>
    <w:rsid w:val="008D352F"/>
    <w:rsid w:val="008D360B"/>
    <w:rsid w:val="008D3B41"/>
    <w:rsid w:val="008D7542"/>
    <w:rsid w:val="008E31B3"/>
    <w:rsid w:val="008E5CC3"/>
    <w:rsid w:val="0090108D"/>
    <w:rsid w:val="009011F3"/>
    <w:rsid w:val="0090436F"/>
    <w:rsid w:val="009117BD"/>
    <w:rsid w:val="00920E96"/>
    <w:rsid w:val="00921335"/>
    <w:rsid w:val="00921BC7"/>
    <w:rsid w:val="00922EDE"/>
    <w:rsid w:val="00927899"/>
    <w:rsid w:val="00954BBE"/>
    <w:rsid w:val="00965A05"/>
    <w:rsid w:val="00974417"/>
    <w:rsid w:val="00982C26"/>
    <w:rsid w:val="009850C5"/>
    <w:rsid w:val="009919E9"/>
    <w:rsid w:val="009B2F81"/>
    <w:rsid w:val="009B3397"/>
    <w:rsid w:val="009B6B2B"/>
    <w:rsid w:val="009C1FBA"/>
    <w:rsid w:val="009D0537"/>
    <w:rsid w:val="009D7207"/>
    <w:rsid w:val="00A00AB9"/>
    <w:rsid w:val="00A01CD8"/>
    <w:rsid w:val="00A01D49"/>
    <w:rsid w:val="00A11478"/>
    <w:rsid w:val="00A14B69"/>
    <w:rsid w:val="00A15C78"/>
    <w:rsid w:val="00A17478"/>
    <w:rsid w:val="00A1762C"/>
    <w:rsid w:val="00A20B49"/>
    <w:rsid w:val="00A24CCF"/>
    <w:rsid w:val="00A269E6"/>
    <w:rsid w:val="00A3111A"/>
    <w:rsid w:val="00A35F62"/>
    <w:rsid w:val="00A4048E"/>
    <w:rsid w:val="00A529FF"/>
    <w:rsid w:val="00A614CC"/>
    <w:rsid w:val="00A66F1B"/>
    <w:rsid w:val="00A70A68"/>
    <w:rsid w:val="00A71ADA"/>
    <w:rsid w:val="00A7577E"/>
    <w:rsid w:val="00A777DF"/>
    <w:rsid w:val="00A8390B"/>
    <w:rsid w:val="00A91EF7"/>
    <w:rsid w:val="00A95722"/>
    <w:rsid w:val="00AA1302"/>
    <w:rsid w:val="00AA1A5C"/>
    <w:rsid w:val="00AA1BFE"/>
    <w:rsid w:val="00AA1F43"/>
    <w:rsid w:val="00AB158B"/>
    <w:rsid w:val="00AB2AD5"/>
    <w:rsid w:val="00AC2276"/>
    <w:rsid w:val="00AD7EB0"/>
    <w:rsid w:val="00AE13F9"/>
    <w:rsid w:val="00AF0367"/>
    <w:rsid w:val="00AF1214"/>
    <w:rsid w:val="00AF4D77"/>
    <w:rsid w:val="00B04A30"/>
    <w:rsid w:val="00B04F41"/>
    <w:rsid w:val="00B06FDD"/>
    <w:rsid w:val="00B07F3F"/>
    <w:rsid w:val="00B116C7"/>
    <w:rsid w:val="00B2051E"/>
    <w:rsid w:val="00B33C96"/>
    <w:rsid w:val="00B4229F"/>
    <w:rsid w:val="00B43D62"/>
    <w:rsid w:val="00B52CD3"/>
    <w:rsid w:val="00B547E9"/>
    <w:rsid w:val="00B54AF4"/>
    <w:rsid w:val="00B54FF4"/>
    <w:rsid w:val="00B55AE6"/>
    <w:rsid w:val="00B67790"/>
    <w:rsid w:val="00B70E90"/>
    <w:rsid w:val="00B7181B"/>
    <w:rsid w:val="00B71ACA"/>
    <w:rsid w:val="00B767A3"/>
    <w:rsid w:val="00B863BE"/>
    <w:rsid w:val="00B914B6"/>
    <w:rsid w:val="00B94CC5"/>
    <w:rsid w:val="00BA295E"/>
    <w:rsid w:val="00BA736F"/>
    <w:rsid w:val="00BB4C13"/>
    <w:rsid w:val="00BC625D"/>
    <w:rsid w:val="00BD594B"/>
    <w:rsid w:val="00BE2456"/>
    <w:rsid w:val="00BE49AF"/>
    <w:rsid w:val="00BE4FE6"/>
    <w:rsid w:val="00BE5605"/>
    <w:rsid w:val="00BE7B18"/>
    <w:rsid w:val="00BF466E"/>
    <w:rsid w:val="00BF58EC"/>
    <w:rsid w:val="00C03534"/>
    <w:rsid w:val="00C048D7"/>
    <w:rsid w:val="00C26753"/>
    <w:rsid w:val="00C322F0"/>
    <w:rsid w:val="00C33BD8"/>
    <w:rsid w:val="00C33DF6"/>
    <w:rsid w:val="00C466B4"/>
    <w:rsid w:val="00C55ABD"/>
    <w:rsid w:val="00C56086"/>
    <w:rsid w:val="00C61473"/>
    <w:rsid w:val="00C73F5F"/>
    <w:rsid w:val="00C800E5"/>
    <w:rsid w:val="00C81C62"/>
    <w:rsid w:val="00C854CE"/>
    <w:rsid w:val="00C92FE5"/>
    <w:rsid w:val="00C93CC0"/>
    <w:rsid w:val="00C97707"/>
    <w:rsid w:val="00C97D55"/>
    <w:rsid w:val="00C97EE4"/>
    <w:rsid w:val="00CA0550"/>
    <w:rsid w:val="00CA4F06"/>
    <w:rsid w:val="00CB06EB"/>
    <w:rsid w:val="00CB674A"/>
    <w:rsid w:val="00CC2126"/>
    <w:rsid w:val="00CC3615"/>
    <w:rsid w:val="00CC780D"/>
    <w:rsid w:val="00CD2124"/>
    <w:rsid w:val="00CD349A"/>
    <w:rsid w:val="00CD491E"/>
    <w:rsid w:val="00CE3CF6"/>
    <w:rsid w:val="00CF2016"/>
    <w:rsid w:val="00D0256B"/>
    <w:rsid w:val="00D1274B"/>
    <w:rsid w:val="00D1330A"/>
    <w:rsid w:val="00D14500"/>
    <w:rsid w:val="00D15C24"/>
    <w:rsid w:val="00D16645"/>
    <w:rsid w:val="00D2507E"/>
    <w:rsid w:val="00D33049"/>
    <w:rsid w:val="00D4341F"/>
    <w:rsid w:val="00D50B29"/>
    <w:rsid w:val="00D54B94"/>
    <w:rsid w:val="00D660C8"/>
    <w:rsid w:val="00D66646"/>
    <w:rsid w:val="00D67529"/>
    <w:rsid w:val="00D71652"/>
    <w:rsid w:val="00D73D63"/>
    <w:rsid w:val="00D743B7"/>
    <w:rsid w:val="00D77DCC"/>
    <w:rsid w:val="00D80A9F"/>
    <w:rsid w:val="00D80BD4"/>
    <w:rsid w:val="00D8377E"/>
    <w:rsid w:val="00D872DD"/>
    <w:rsid w:val="00D91814"/>
    <w:rsid w:val="00D91A99"/>
    <w:rsid w:val="00D91E6F"/>
    <w:rsid w:val="00DA7D23"/>
    <w:rsid w:val="00DB3A31"/>
    <w:rsid w:val="00DB777D"/>
    <w:rsid w:val="00DC01DB"/>
    <w:rsid w:val="00DC7B89"/>
    <w:rsid w:val="00DD4B58"/>
    <w:rsid w:val="00DF3B82"/>
    <w:rsid w:val="00E00082"/>
    <w:rsid w:val="00E02C93"/>
    <w:rsid w:val="00E03ADC"/>
    <w:rsid w:val="00E05148"/>
    <w:rsid w:val="00E059A3"/>
    <w:rsid w:val="00E064DE"/>
    <w:rsid w:val="00E10B53"/>
    <w:rsid w:val="00E4422F"/>
    <w:rsid w:val="00E44356"/>
    <w:rsid w:val="00E45393"/>
    <w:rsid w:val="00E46C2F"/>
    <w:rsid w:val="00E53EF0"/>
    <w:rsid w:val="00E55609"/>
    <w:rsid w:val="00E8798D"/>
    <w:rsid w:val="00E916C1"/>
    <w:rsid w:val="00EA3100"/>
    <w:rsid w:val="00EB3067"/>
    <w:rsid w:val="00EB323E"/>
    <w:rsid w:val="00EC0E41"/>
    <w:rsid w:val="00EC1420"/>
    <w:rsid w:val="00ED36D0"/>
    <w:rsid w:val="00ED4122"/>
    <w:rsid w:val="00ED6FF6"/>
    <w:rsid w:val="00EE16E9"/>
    <w:rsid w:val="00EE2D2C"/>
    <w:rsid w:val="00F078BB"/>
    <w:rsid w:val="00F10269"/>
    <w:rsid w:val="00F205C0"/>
    <w:rsid w:val="00F23D63"/>
    <w:rsid w:val="00F3746D"/>
    <w:rsid w:val="00F37F1A"/>
    <w:rsid w:val="00F41E0E"/>
    <w:rsid w:val="00F44716"/>
    <w:rsid w:val="00F54134"/>
    <w:rsid w:val="00F57B8A"/>
    <w:rsid w:val="00F61A64"/>
    <w:rsid w:val="00F706F4"/>
    <w:rsid w:val="00F82967"/>
    <w:rsid w:val="00F856DD"/>
    <w:rsid w:val="00F90786"/>
    <w:rsid w:val="00FA03FE"/>
    <w:rsid w:val="00FA141A"/>
    <w:rsid w:val="00FA352F"/>
    <w:rsid w:val="00FA4170"/>
    <w:rsid w:val="00FA4997"/>
    <w:rsid w:val="00FA6507"/>
    <w:rsid w:val="00FA65AF"/>
    <w:rsid w:val="00FB165B"/>
    <w:rsid w:val="00FB53E6"/>
    <w:rsid w:val="00FB5C1F"/>
    <w:rsid w:val="00FC319C"/>
    <w:rsid w:val="00FE114A"/>
    <w:rsid w:val="00FE2646"/>
    <w:rsid w:val="00FF15CD"/>
    <w:rsid w:val="00FF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D01CF0"/>
  <w15:docId w15:val="{8CCB7B11-D3E5-4BFE-AE7E-AE932F59A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ramond" w:eastAsia="Garamond" w:hAnsi="Garamond" w:cs="Garamond"/>
      <w:lang w:val="hr-HR"/>
    </w:rPr>
  </w:style>
  <w:style w:type="paragraph" w:styleId="Heading1">
    <w:name w:val="heading 1"/>
    <w:basedOn w:val="Normal"/>
    <w:uiPriority w:val="9"/>
    <w:qFormat/>
    <w:pPr>
      <w:ind w:left="667" w:hanging="553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5"/>
      <w:jc w:val="both"/>
    </w:pPr>
    <w:rPr>
      <w:sz w:val="21"/>
      <w:szCs w:val="21"/>
    </w:rPr>
  </w:style>
  <w:style w:type="paragraph" w:styleId="ListParagraph">
    <w:name w:val="List Paragraph"/>
    <w:aliases w:val="References,Bullets,List Paragraph (numbered (a)),List_Paragraph,Multilevel para_II,Akapit z listą BS,Bullet1,1.1.1_List Paragraph,Forth level,List Paragraph 1,List Paragraph 1.1.1,List Paragraph1,Main numbered paragraph,Normal 2,PAD,FM,L"/>
    <w:basedOn w:val="Normal"/>
    <w:link w:val="ListParagraphChar"/>
    <w:uiPriority w:val="34"/>
    <w:qFormat/>
    <w:pPr>
      <w:ind w:left="391" w:hanging="27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ListParagraphChar">
    <w:name w:val="List Paragraph Char"/>
    <w:aliases w:val="References Char,Bullets Char,List Paragraph (numbered (a)) Char,List_Paragraph Char,Multilevel para_II Char,Akapit z listą BS Char,Bullet1 Char,1.1.1_List Paragraph Char,Forth level Char,List Paragraph 1 Char,List Paragraph1 Char"/>
    <w:link w:val="ListParagraph"/>
    <w:uiPriority w:val="34"/>
    <w:qFormat/>
    <w:locked/>
    <w:rsid w:val="00A777DF"/>
    <w:rPr>
      <w:rFonts w:ascii="Garamond" w:eastAsia="Garamond" w:hAnsi="Garamond" w:cs="Garamond"/>
      <w:lang w:val="hr-HR"/>
    </w:rPr>
  </w:style>
  <w:style w:type="character" w:styleId="Hyperlink">
    <w:name w:val="Hyperlink"/>
    <w:basedOn w:val="DefaultParagraphFont"/>
    <w:uiPriority w:val="99"/>
    <w:unhideWhenUsed/>
    <w:rsid w:val="006112B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12B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330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3049"/>
    <w:rPr>
      <w:rFonts w:ascii="Garamond" w:eastAsia="Garamond" w:hAnsi="Garamond" w:cs="Garamond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D330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3049"/>
    <w:rPr>
      <w:rFonts w:ascii="Garamond" w:eastAsia="Garamond" w:hAnsi="Garamond" w:cs="Garamond"/>
      <w:lang w:val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663F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3F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3FDA"/>
    <w:rPr>
      <w:rFonts w:ascii="Garamond" w:eastAsia="Garamond" w:hAnsi="Garamond" w:cs="Garamond"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3F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3FDA"/>
    <w:rPr>
      <w:rFonts w:ascii="Garamond" w:eastAsia="Garamond" w:hAnsi="Garamond" w:cs="Garamond"/>
      <w:b/>
      <w:bCs/>
      <w:sz w:val="20"/>
      <w:szCs w:val="20"/>
      <w:lang w:val="hr-HR"/>
    </w:rPr>
  </w:style>
  <w:style w:type="paragraph" w:styleId="Revision">
    <w:name w:val="Revision"/>
    <w:hidden/>
    <w:uiPriority w:val="99"/>
    <w:semiHidden/>
    <w:rsid w:val="0062433B"/>
    <w:pPr>
      <w:widowControl/>
      <w:autoSpaceDE/>
      <w:autoSpaceDN/>
    </w:pPr>
    <w:rPr>
      <w:rFonts w:ascii="Garamond" w:eastAsia="Garamond" w:hAnsi="Garamond" w:cs="Garamond"/>
      <w:lang w:val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A5B4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A5B4A"/>
    <w:rPr>
      <w:rFonts w:ascii="Garamond" w:eastAsia="Garamond" w:hAnsi="Garamond" w:cs="Garamond"/>
      <w:sz w:val="20"/>
      <w:szCs w:val="20"/>
      <w:lang w:val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8A5B4A"/>
    <w:rPr>
      <w:vertAlign w:val="superscript"/>
    </w:rPr>
  </w:style>
  <w:style w:type="table" w:styleId="TableGrid">
    <w:name w:val="Table Grid"/>
    <w:basedOn w:val="TableNormal"/>
    <w:uiPriority w:val="39"/>
    <w:rsid w:val="00033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FB5C1F"/>
    <w:rPr>
      <w:rFonts w:ascii="Garamond" w:eastAsia="Garamond" w:hAnsi="Garamond" w:cs="Garamond"/>
      <w:sz w:val="21"/>
      <w:szCs w:val="21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80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prijava.fzofbih.org.b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-prijava.fzofbih.org.ba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fzofbih.org.ba" TargetMode="External"/><Relationship Id="rId2" Type="http://schemas.openxmlformats.org/officeDocument/2006/relationships/hyperlink" Target="http://www.fzofbih.org.ba/" TargetMode="External"/><Relationship Id="rId1" Type="http://schemas.openxmlformats.org/officeDocument/2006/relationships/hyperlink" Target="mailto:info@fzofbih.org.ba" TargetMode="External"/><Relationship Id="rId4" Type="http://schemas.openxmlformats.org/officeDocument/2006/relationships/hyperlink" Target="http://www.fzofbih.org.ba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766F2-763F-4AB7-B1E0-BBD00F83B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5170</Words>
  <Characters>29474</Characters>
  <Application>Microsoft Office Word</Application>
  <DocSecurity>0</DocSecurity>
  <Lines>245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A-JK2022-3 tekst 07.07 (3)</vt:lpstr>
    </vt:vector>
  </TitlesOfParts>
  <Company/>
  <LinksUpToDate>false</LinksUpToDate>
  <CharactersWithSpaces>34575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A-JK2022-3 tekst 07.07 (3)</dc:title>
  <dc:creator>indira.catic</dc:creator>
  <cp:lastModifiedBy>PC10</cp:lastModifiedBy>
  <cp:revision>4</cp:revision>
  <cp:lastPrinted>2023-05-18T09:22:00Z</cp:lastPrinted>
  <dcterms:created xsi:type="dcterms:W3CDTF">2024-07-17T08:06:00Z</dcterms:created>
  <dcterms:modified xsi:type="dcterms:W3CDTF">2024-07-31T12:06:00Z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2022-07-21T00:00:00Z</vt:filetime>
  </property>
  <property fmtid="{D5CDD505-2E9C-101B-9397-08002B2CF9AE}" pid="3" name="LastSaved">
    <vt:filetime>2022-12-16T00:00:00Z</vt:filetime>
  </property>
  <property fmtid="{D5CDD505-2E9C-101B-9397-08002B2CF9AE}" pid="4" name="Producer">
    <vt:lpwstr>Microsoft: Print To PDF</vt:lpwstr>
  </property>
</Properties>
</file>